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2CC" w:rsidRPr="006452CC" w:rsidRDefault="006452CC" w:rsidP="006452CC">
      <w:pPr>
        <w:spacing w:after="0" w:line="360" w:lineRule="auto"/>
        <w:ind w:right="-82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452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Н.В.</w:t>
      </w:r>
      <w:r w:rsidRPr="006452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452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Скитиба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31730F" w:rsidRDefault="006452CC" w:rsidP="006452CC">
      <w:pPr>
        <w:spacing w:after="0" w:line="360" w:lineRule="auto"/>
        <w:ind w:right="-82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452CC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                            </w:t>
      </w:r>
      <w:r w:rsidRPr="006452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вчитель початкових класів  </w:t>
      </w:r>
    </w:p>
    <w:p w:rsidR="006452CC" w:rsidRPr="006452CC" w:rsidRDefault="0031730F" w:rsidP="0031730F">
      <w:pPr>
        <w:spacing w:after="0" w:line="360" w:lineRule="auto"/>
        <w:ind w:right="-82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Новожиттівського навчально-виховного комплексу </w:t>
      </w:r>
      <w:r w:rsidR="006452CC" w:rsidRPr="006452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</w:t>
      </w:r>
    </w:p>
    <w:p w:rsidR="0031730F" w:rsidRDefault="006452CC" w:rsidP="006452CC">
      <w:pPr>
        <w:spacing w:after="0" w:line="360" w:lineRule="auto"/>
        <w:ind w:right="-82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452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«Дошкільний навчальний заклад –</w:t>
      </w:r>
    </w:p>
    <w:p w:rsidR="006452CC" w:rsidRPr="006452CC" w:rsidRDefault="006452CC" w:rsidP="006452CC">
      <w:pPr>
        <w:spacing w:after="0" w:line="360" w:lineRule="auto"/>
        <w:ind w:right="-82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452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загальноосвітня школа І-ІІ ступенів»</w:t>
      </w:r>
      <w:r w:rsidRPr="006452C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6452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6452CC" w:rsidRPr="006452CC" w:rsidRDefault="006452CC" w:rsidP="006452CC">
      <w:pPr>
        <w:spacing w:after="0" w:line="360" w:lineRule="auto"/>
        <w:ind w:right="-82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452CC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                            </w:t>
      </w:r>
      <w:r w:rsidRPr="006452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Чорнобаївської районної ради</w:t>
      </w:r>
    </w:p>
    <w:p w:rsidR="006452CC" w:rsidRDefault="006452CC" w:rsidP="006452CC">
      <w:pPr>
        <w:spacing w:after="0" w:line="360" w:lineRule="auto"/>
        <w:ind w:right="-82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452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  Черкаської області</w:t>
      </w:r>
    </w:p>
    <w:p w:rsidR="006452CC" w:rsidRPr="006452CC" w:rsidRDefault="006452CC" w:rsidP="006452CC">
      <w:pPr>
        <w:spacing w:after="0" w:line="360" w:lineRule="auto"/>
        <w:ind w:right="-82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B04B1" w:rsidRDefault="00B8656A" w:rsidP="00F177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uk-UA"/>
        </w:rPr>
        <w:t>ПРОДУКТИВНІ ФОРМИ</w:t>
      </w:r>
      <w:r w:rsidR="006452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D3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РОБОТИ З БАТЬКАМИ В КОНТЕКСТІ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ПАРТНЕРСЬКОЇ ВЗАЄМОДІЇ СІМ’Ї ТА </w:t>
      </w:r>
      <w:r w:rsidR="00F177A6">
        <w:rPr>
          <w:rFonts w:ascii="Times New Roman" w:hAnsi="Times New Roman" w:cs="Times New Roman"/>
          <w:b/>
          <w:sz w:val="28"/>
          <w:szCs w:val="28"/>
          <w:lang w:val="uk-UA"/>
        </w:rPr>
        <w:t>ШКОЛИ</w:t>
      </w:r>
    </w:p>
    <w:bookmarkEnd w:id="0"/>
    <w:p w:rsidR="006452CC" w:rsidRDefault="006452CC" w:rsidP="001B04B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</w:pPr>
    </w:p>
    <w:p w:rsidR="006452CC" w:rsidRDefault="006452CC" w:rsidP="001B04B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</w:pPr>
    </w:p>
    <w:p w:rsidR="001B04B1" w:rsidRPr="001B04B1" w:rsidRDefault="001B04B1" w:rsidP="001B04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2435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  <w:t>Постановка проблеми</w:t>
      </w:r>
    </w:p>
    <w:p w:rsidR="00D45B52" w:rsidRPr="005B5450" w:rsidRDefault="001B04B1" w:rsidP="005B5450">
      <w:pPr>
        <w:spacing w:after="0" w:line="360" w:lineRule="auto"/>
        <w:jc w:val="both"/>
        <w:rPr>
          <w:lang w:val="uk-UA"/>
        </w:rPr>
      </w:pPr>
      <w:r w:rsidRPr="00D80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D80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5A2435" w:rsidRPr="00D801F1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uk-UA"/>
        </w:rPr>
        <w:t xml:space="preserve">Серед усіх геніальних винаходів людства одне з провідних місць посідає сім'я, саме вона є тим могутнім соціальним феноменом, який найчастіше об'єднує людей у родинне гніздо на основі шлюбних і кровних взаємозв'язків. </w:t>
      </w:r>
      <w:r w:rsidR="00D45B52" w:rsidRPr="00D801F1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uk-UA"/>
        </w:rPr>
        <w:t>В.О.Сухомлинський стверджував: «У сім’ї шліфуються найтонші грані людини-громадянина, людини-трудівника, людини-культурної особистості. Із сім’ї починається суспільне виховання. У сім’ї, образно кажучи, закладається коріння, з якого виростають потім і гілки, і квіти, і плоди. Сім’я – це джерело, водами, якого живиться повноводна річка нашої держави. На моральному здоров’ї сім’ї будується пе</w:t>
      </w:r>
      <w:r w:rsidR="00D801F1" w:rsidRPr="00D801F1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uk-UA"/>
        </w:rPr>
        <w:t>дагогічна мудрість школи»</w:t>
      </w:r>
      <w:r w:rsidR="00EE19BF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801F1" w:rsidRPr="00D801F1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uk-UA"/>
        </w:rPr>
        <w:t>[1, с.4</w:t>
      </w:r>
      <w:r w:rsidR="00D45B52" w:rsidRPr="00D801F1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uk-UA"/>
        </w:rPr>
        <w:t>].</w:t>
      </w:r>
      <w:r w:rsidR="00D45B52" w:rsidRPr="005B5450">
        <w:rPr>
          <w:i/>
          <w:sz w:val="28"/>
          <w:szCs w:val="28"/>
          <w:lang w:val="uk-UA"/>
        </w:rPr>
        <w:t xml:space="preserve"> </w:t>
      </w:r>
      <w:r w:rsidR="005B5450">
        <w:rPr>
          <w:i/>
          <w:sz w:val="28"/>
          <w:szCs w:val="28"/>
          <w:lang w:val="uk-UA"/>
        </w:rPr>
        <w:t xml:space="preserve"> </w:t>
      </w:r>
    </w:p>
    <w:p w:rsidR="00D45B52" w:rsidRPr="009A5461" w:rsidRDefault="00EE19BF" w:rsidP="00EE19BF">
      <w:pPr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</w:t>
      </w:r>
      <w:r w:rsidR="009A5461" w:rsidRPr="009A54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Усі людські проблеми почин</w:t>
      </w:r>
      <w:r w:rsidR="009A54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аються і закінчуються у сім’ї. І в у</w:t>
      </w:r>
      <w:r w:rsidR="009A5461" w:rsidRPr="009A54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 часи головні функції сім’ї об’єднувалися навколо однієї – виховання дітей.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</w:t>
      </w:r>
      <w:r w:rsidRPr="00D801F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Із сім’ї протоптується стежка до школи, а вже тоді на життєву дорогу ведуть дітей два розуми, два до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свіди, здобуті у сім’ї та школі</w:t>
      </w:r>
      <w:r w:rsidRPr="00D801F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[2, с.4].</w:t>
      </w:r>
      <w:r w:rsidRPr="005B5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A5461">
        <w:rPr>
          <w:i/>
          <w:sz w:val="28"/>
          <w:szCs w:val="28"/>
          <w:lang w:val="uk-UA"/>
        </w:rPr>
        <w:t xml:space="preserve"> </w:t>
      </w:r>
    </w:p>
    <w:p w:rsidR="00D801F1" w:rsidRPr="00D801F1" w:rsidRDefault="00D801F1" w:rsidP="00EE19BF">
      <w:pPr>
        <w:autoSpaceDE w:val="0"/>
        <w:autoSpaceDN w:val="0"/>
        <w:adjustRightInd w:val="0"/>
        <w:spacing w:after="0" w:line="36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сім’</w:t>
      </w:r>
      <w:r w:rsidRPr="005A24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 та школа мають спільну мету — виховати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всебічно розвинену компетентну </w:t>
      </w:r>
      <w:r w:rsidRPr="005A24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особистість, здатну реалізувати себе в професійному, громадянському і сімейному аспектах.</w:t>
      </w:r>
    </w:p>
    <w:p w:rsidR="001B04B1" w:rsidRDefault="00D45B52" w:rsidP="005B5450">
      <w:pPr>
        <w:autoSpaceDE w:val="0"/>
        <w:autoSpaceDN w:val="0"/>
        <w:adjustRightInd w:val="0"/>
        <w:spacing w:after="0" w:line="36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У  Концепції нової української школи сказано, що «з</w:t>
      </w:r>
      <w:r w:rsidR="00B870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апорукою успіху нової школи є тісна співпраця з батьками, громадами і підтримка з їхнього боку. </w:t>
      </w:r>
      <w:r w:rsidR="00B87076" w:rsidRPr="00B870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Учні, батьки та вчителі, об’єднані спільними цілями та прагненнями, є добровільними та зацікавленими однодумцями, рівноправними учасниками освітнього процесу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відповідальними за результат</w:t>
      </w:r>
      <w:r w:rsidR="00D801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D801F1" w:rsidRPr="00D801F1">
        <w:t xml:space="preserve"> </w:t>
      </w:r>
      <w:r w:rsidR="00D801F1" w:rsidRPr="00D801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Школа має ініціювати нову, гли</w:t>
      </w:r>
      <w:r w:rsidR="00D801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бшу залученість родини до побу</w:t>
      </w:r>
      <w:r w:rsidR="00D801F1" w:rsidRPr="00D801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дови освітньо-професійної траєкторії дитини. Нова школа допомагатиме батькам здобувати спеціальні знання про стадії розвитку дитини, ефективні способи виховання в дитині сильних сторін характеру і чеснот залежно від її індивідуальних особливостей. Діалог і багатостороння комунікація між учнями, учителями та батьками змінить одност</w:t>
      </w:r>
      <w:r w:rsidR="00D801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оронню авторитарну комунікацію «вчитель» – «учень»</w:t>
      </w:r>
      <w:r w:rsidR="00D801F1" w:rsidRPr="00D801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D801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F36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[3</w:t>
      </w:r>
      <w:r w:rsidR="00B87076" w:rsidRPr="00B870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]</w:t>
      </w:r>
      <w:r w:rsidR="00B870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B87076" w:rsidRPr="00B870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Тому </w:t>
      </w:r>
      <w:r w:rsidR="00D80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умовах становлення нової української  школи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5C43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начна</w:t>
      </w:r>
      <w:r w:rsidRPr="00A272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роль у вихо</w:t>
      </w:r>
      <w:r w:rsidR="005C43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ванні і навчанні школярів належить</w:t>
      </w:r>
      <w:r w:rsidRPr="00A272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80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новим продуктивним формам  роботи  навчального </w:t>
      </w:r>
      <w:r w:rsidR="008622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закладу з батьківською громадою.  </w:t>
      </w:r>
      <w:r w:rsidR="00D801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5450" w:rsidRDefault="005B5450" w:rsidP="005B5450">
      <w:pPr>
        <w:autoSpaceDE w:val="0"/>
        <w:autoSpaceDN w:val="0"/>
        <w:adjustRightInd w:val="0"/>
        <w:spacing w:after="0" w:line="36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:rsidR="001B04B1" w:rsidRPr="001B04B1" w:rsidRDefault="001B04B1" w:rsidP="001B04B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val="uk-UA" w:eastAsia="ru-RU"/>
        </w:rPr>
      </w:pPr>
      <w:r w:rsidRPr="00D35058"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val="uk-UA" w:eastAsia="ru-RU"/>
        </w:rPr>
        <w:t>Аналіз останніх досліджень і публікацій</w:t>
      </w:r>
    </w:p>
    <w:p w:rsidR="00054248" w:rsidRDefault="008F7297" w:rsidP="00054248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</w:pPr>
      <w:r w:rsidRPr="00255885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  <w:r w:rsidR="005B5450" w:rsidRPr="00255885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  <w:r w:rsidR="00054248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  <w:r w:rsidR="00054248" w:rsidRPr="009E76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ХХ ст. в зарубіжній та вітчизняній педагогіці існував чіткий поділ виховання сімейного і виховання в навчальному закладі.</w:t>
      </w:r>
      <w:r w:rsidR="00054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54248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А на початку ХХ століття</w:t>
      </w:r>
      <w:r w:rsidR="00054248"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  <w:r w:rsidR="00054248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поширюється</w:t>
      </w:r>
      <w:r w:rsidR="00054248"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ідея взаємодії школи та сім’ї у процесі ви</w:t>
      </w:r>
      <w:r w:rsidR="00054248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ховання дитини.  </w:t>
      </w:r>
      <w:r w:rsidR="00054248"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Важливого значення даній проблемі надавали відомі </w:t>
      </w:r>
      <w:r w:rsidR="00054248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педагоги: </w:t>
      </w:r>
      <w:proofErr w:type="spellStart"/>
      <w:r w:rsidR="00054248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Януш</w:t>
      </w:r>
      <w:proofErr w:type="spellEnd"/>
      <w:r w:rsidR="00054248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Корчак, </w:t>
      </w:r>
      <w:r w:rsidR="00054248"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В. Сухомлинський, М. </w:t>
      </w:r>
      <w:proofErr w:type="spellStart"/>
      <w:r w:rsidR="00054248"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С</w:t>
      </w:r>
      <w:r w:rsidR="00054248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тельмахович</w:t>
      </w:r>
      <w:proofErr w:type="spellEnd"/>
      <w:r w:rsidR="00054248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та інші дослідники. </w:t>
      </w:r>
      <w:r w:rsidR="00054248"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А. С. Макаренко стояв у витоків вирішення проблеми взаємодії школи та сім’ї.</w:t>
      </w:r>
      <w:r w:rsidR="00054248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  <w:r w:rsidR="00054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07658" w:rsidRDefault="005B5450" w:rsidP="004802A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55885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  <w:r w:rsidR="00054248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 </w:t>
      </w:r>
      <w:r w:rsidR="00B81598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Аналіз останніх досліджень і публікацій свідчить про те, що українські науковці </w:t>
      </w:r>
      <w:r w:rsid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та педагоги </w:t>
      </w:r>
      <w:r w:rsidR="00B81598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не обходять увагою </w:t>
      </w:r>
      <w:r w:rsidR="003173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цю </w:t>
      </w:r>
      <w:r w:rsidR="00B81598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проблему </w:t>
      </w:r>
      <w:r w:rsidR="00054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зараз</w:t>
      </w:r>
      <w:r w:rsid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  <w:r w:rsidR="003173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Форми роботи</w:t>
      </w:r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 ба</w:t>
      </w:r>
      <w:r w:rsidR="003173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тьками досліджувалися</w:t>
      </w:r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3173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багатьма психологами та педагогами: Т. Андрєєвою</w:t>
      </w:r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</w:t>
      </w:r>
      <w:r w:rsid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О. </w:t>
      </w:r>
      <w:proofErr w:type="spellStart"/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Бодальов</w:t>
      </w:r>
      <w:r w:rsidR="003173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им</w:t>
      </w:r>
      <w:proofErr w:type="spellEnd"/>
      <w:r w:rsidR="003173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О. Бондарчук,  І. </w:t>
      </w:r>
      <w:proofErr w:type="spellStart"/>
      <w:r w:rsidR="003173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Дубровіною</w:t>
      </w:r>
      <w:proofErr w:type="spellEnd"/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 </w:t>
      </w:r>
      <w:r w:rsidR="003173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Т. </w:t>
      </w:r>
      <w:proofErr w:type="spellStart"/>
      <w:r w:rsidR="003173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Головановою</w:t>
      </w:r>
      <w:proofErr w:type="spellEnd"/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Л. </w:t>
      </w:r>
      <w:proofErr w:type="spellStart"/>
      <w:r w:rsidR="003173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Гридковець</w:t>
      </w:r>
      <w:proofErr w:type="spellEnd"/>
      <w:r w:rsidR="003173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  В. Постовим, О. Л. Хромовою та ін</w:t>
      </w:r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В українській науці та практиці змістовними є дослідження Л. Буніна, Т. </w:t>
      </w:r>
      <w:proofErr w:type="spellStart"/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Веретенко</w:t>
      </w:r>
      <w:proofErr w:type="spellEnd"/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 Т. Говорун, І. Звєрєва,</w:t>
      </w:r>
    </w:p>
    <w:p w:rsidR="004802AF" w:rsidRDefault="00255885" w:rsidP="004802A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Г. </w:t>
      </w:r>
      <w:proofErr w:type="spellStart"/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Лактіонова</w:t>
      </w:r>
      <w:proofErr w:type="spellEnd"/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В. Кравець, </w:t>
      </w:r>
      <w:r w:rsidR="003173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4802AF" w:rsidRPr="0025588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Н. Шевченко.</w:t>
      </w:r>
    </w:p>
    <w:p w:rsidR="005B68CF" w:rsidRDefault="00054248" w:rsidP="0005424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     </w:t>
      </w:r>
      <w:r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  <w:r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В. </w:t>
      </w:r>
      <w:proofErr w:type="spellStart"/>
      <w:r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Оржеховська</w:t>
      </w:r>
      <w:proofErr w:type="spellEnd"/>
      <w:r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, В. Кириченк</w:t>
      </w:r>
      <w:r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о, Г. </w:t>
      </w:r>
      <w:proofErr w:type="spellStart"/>
      <w:r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Ковганич</w:t>
      </w:r>
      <w:proofErr w:type="spellEnd"/>
      <w:r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стверджують, що  партнерство навчального закладу і сім’ї має на меті не скільки дати відповідні знання батькам, навчити практично застосовувати їх у вихованні дітей, скільки сприяти оптимізації процесу становлення творчої особистості дитини і розкриттю необмежених можливостей більш раннього і плідного її гармонійного розвитку [2</w:t>
      </w:r>
      <w:r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с.17</w:t>
      </w:r>
      <w:r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].</w:t>
      </w:r>
      <w:r w:rsidRPr="009E76F7">
        <w:rPr>
          <w:lang w:val="uk-UA"/>
        </w:rPr>
        <w:t xml:space="preserve"> </w:t>
      </w:r>
      <w:r w:rsidRPr="003C0695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  <w:r w:rsidR="0031730F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Вчені говорять про те</w:t>
      </w:r>
      <w:r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, що необхідно  ширше використовувати активні методи: тренінги, рольові ігри, мозкові штурми, дискусії, дебати, аналіз виховних ситуацій тощо</w:t>
      </w:r>
      <w:r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[2</w:t>
      </w:r>
      <w:r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с. 14</w:t>
      </w:r>
      <w:r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].</w:t>
      </w:r>
      <w:r w:rsidR="005B68CF" w:rsidRPr="005B6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="005B68CF">
        <w:rPr>
          <w:rFonts w:ascii="Times New Roman" w:eastAsia="Calibri" w:hAnsi="Times New Roman" w:cs="Times New Roman"/>
          <w:sz w:val="28"/>
          <w:szCs w:val="28"/>
          <w:lang w:val="uk-UA"/>
        </w:rPr>
        <w:t>Мої</w:t>
      </w:r>
      <w:r w:rsidR="005B68CF" w:rsidRPr="005B68CF">
        <w:rPr>
          <w:rFonts w:ascii="Calibri" w:eastAsia="Calibri" w:hAnsi="Calibri" w:cs="Times New Roman"/>
          <w:lang w:val="uk-UA"/>
        </w:rPr>
        <w:t xml:space="preserve"> </w:t>
      </w:r>
      <w:r w:rsidR="005B68CF" w:rsidRPr="005B68CF">
        <w:rPr>
          <w:rFonts w:ascii="Times New Roman" w:eastAsia="Calibri" w:hAnsi="Times New Roman" w:cs="Times New Roman"/>
          <w:sz w:val="28"/>
          <w:szCs w:val="28"/>
          <w:lang w:val="uk-UA"/>
        </w:rPr>
        <w:t>спостереження та особистий досвід роботи в школі  свідчать про актуальність розгляду</w:t>
      </w:r>
      <w:r w:rsidR="005B6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застосування</w:t>
      </w:r>
      <w:r w:rsidR="005B68CF" w:rsidRPr="005B6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B6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продуктивних форм роботи з батьками. Саме тих, які цікаві всім, які дають позитивний результат в навчально-виховному процесі.</w:t>
      </w:r>
    </w:p>
    <w:p w:rsidR="00926884" w:rsidRPr="005B68CF" w:rsidRDefault="00054248" w:rsidP="0005424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</w:t>
      </w:r>
    </w:p>
    <w:p w:rsidR="009E76F7" w:rsidRDefault="009E76F7" w:rsidP="00B65AF0">
      <w:pPr>
        <w:spacing w:after="0" w:line="360" w:lineRule="auto"/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val="uk-UA" w:eastAsia="ru-RU"/>
        </w:rPr>
      </w:pPr>
      <w:r w:rsidRPr="009E76F7"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val="uk-UA" w:eastAsia="ru-RU"/>
        </w:rPr>
        <w:t>Мета статті</w:t>
      </w:r>
    </w:p>
    <w:p w:rsidR="00415A28" w:rsidRDefault="009E76F7" w:rsidP="00D977CF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</w:pPr>
      <w:r w:rsidRPr="00B87076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  <w:r w:rsidR="003110E6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  </w:t>
      </w:r>
      <w:r w:rsidR="006849BD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 </w:t>
      </w:r>
      <w:r w:rsidR="009A1B54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Мета</w:t>
      </w:r>
      <w:r w:rsidRPr="00B87076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дан</w:t>
      </w:r>
      <w:r w:rsidR="003110E6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ої статті </w:t>
      </w:r>
      <w:r w:rsidR="003C0695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полягає </w:t>
      </w:r>
      <w:r w:rsidR="00255885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у</w:t>
      </w:r>
      <w:r w:rsidR="00255885" w:rsidRPr="00255885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  <w:r w:rsidR="00255885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висвітленні</w:t>
      </w:r>
      <w:r w:rsidR="00255885" w:rsidRPr="00415A28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теоретичних основ </w:t>
      </w:r>
      <w:r w:rsidR="00255885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продуктивних форм роботи з батьками </w:t>
      </w:r>
      <w:r w:rsidR="005B68CF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в контексті парт</w:t>
      </w:r>
      <w:r w:rsidR="002A7C73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н</w:t>
      </w:r>
      <w:r w:rsidR="00334B6C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ерської взаємодії сім’ї і школи;</w:t>
      </w:r>
      <w:r w:rsidR="002A7C73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на </w:t>
      </w:r>
      <w:r w:rsidR="002A7C73" w:rsidRPr="002A7C73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прикладах із власного досвіду показати </w:t>
      </w:r>
      <w:r w:rsidR="002A7C73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можливість їх застосування в практиці педагогів.</w:t>
      </w:r>
      <w:r w:rsidR="002A7C73" w:rsidRPr="002A7C73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</w:p>
    <w:p w:rsidR="002A7C73" w:rsidRPr="00D90BD8" w:rsidRDefault="002A7C73" w:rsidP="00D977CF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</w:pPr>
    </w:p>
    <w:p w:rsidR="00D977CF" w:rsidRPr="00B65AF0" w:rsidRDefault="001B04B1" w:rsidP="00B65AF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E67C2"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val="uk-UA" w:eastAsia="ru-RU"/>
        </w:rPr>
        <w:t>Виклад основного матеріалу</w:t>
      </w:r>
      <w:r w:rsidR="00EF36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151ABE" w:rsidRPr="00AE6AA6" w:rsidRDefault="00A27267" w:rsidP="00AE6A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272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101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84C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849B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D32AE"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Значну роль у вихованні і навчанні школярів варто відвести спільним діям навчального закладу і сім’ї, ефективність яких залежить від особливостей організації роботи з батьками в сучасній школі. </w:t>
      </w:r>
      <w:r w:rsidR="00D84C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Лише т</w:t>
      </w:r>
      <w:r w:rsidR="001D32AE"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існа співдружність школи та сім’ї допомагає забезпечити єдність вимог і виховних впливів.</w:t>
      </w:r>
    </w:p>
    <w:p w:rsidR="00AE6AA6" w:rsidRDefault="006849BD" w:rsidP="006849BD">
      <w:pPr>
        <w:spacing w:after="0" w:line="360" w:lineRule="auto"/>
        <w:ind w:right="9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0F6A24">
        <w:rPr>
          <w:rFonts w:ascii="Times New Roman" w:eastAsia="Times New Roman" w:hAnsi="Times New Roman" w:cs="Times New Roman"/>
          <w:sz w:val="28"/>
          <w:szCs w:val="28"/>
          <w:lang w:val="uk-UA"/>
        </w:rPr>
        <w:t>Пропоную короткий опис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цікавих</w:t>
      </w:r>
      <w:r w:rsidR="004A1C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проду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ктивних  форм</w:t>
      </w:r>
      <w:r w:rsidR="006101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співпраці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батьківською громадою  учнів початкових класів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які я проводжу.</w:t>
      </w:r>
    </w:p>
    <w:p w:rsidR="00FE67C2" w:rsidRPr="00AE6AA6" w:rsidRDefault="006849BD" w:rsidP="006849BD">
      <w:pPr>
        <w:spacing w:after="0" w:line="360" w:lineRule="auto"/>
        <w:ind w:right="9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Активною формою</w:t>
      </w:r>
      <w:r w:rsidR="00000BA2" w:rsidRPr="00187C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роботи з батьками, що хочуть змінити свою взаємодію із власною дитиною, зробити її більш відкритою і довірливою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є </w:t>
      </w:r>
      <w:r w:rsidR="00AE6AA6" w:rsidRPr="00AE6AA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тренінги</w:t>
      </w:r>
      <w:r w:rsidR="00000BA2" w:rsidRPr="00187C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00B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Така форма</w:t>
      </w:r>
      <w:r w:rsidR="00FF76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роботи передбачає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 теоретичне ознайомлення з проблемою, так і практичні виходи з конкретних ситуацій (наприклад програвання ситуацій самими батьками).  Ефективною є паралельна робота з дітьми по тій же 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проблемі. На тій основі можна наочно розглянути подвійність ситуації, виявити позицію дитини і дорослого. Робота тренінгової групи передбачає серію занять-практикумів. Деякі з них можуть включати спільну творчість дітей і батьків. </w:t>
      </w:r>
    </w:p>
    <w:p w:rsidR="000B37DE" w:rsidRPr="000B37DE" w:rsidRDefault="000B37DE" w:rsidP="00187C8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З’ясуємо,</w:t>
      </w:r>
      <w:r w:rsidR="006101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таке тренінг.</w:t>
      </w:r>
    </w:p>
    <w:p w:rsidR="000B37DE" w:rsidRPr="000B37DE" w:rsidRDefault="0061010E" w:rsidP="00187C8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Слово «</w:t>
      </w:r>
      <w:r w:rsidR="000B37DE"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трен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інг»</w:t>
      </w:r>
      <w:r w:rsid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походить від англійського «</w:t>
      </w:r>
      <w:proofErr w:type="spellStart"/>
      <w:r w:rsidR="000B37DE"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to</w:t>
      </w:r>
      <w:proofErr w:type="spellEnd"/>
      <w:r w:rsidR="000B37DE"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0B37DE"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trai</w:t>
      </w:r>
      <w:r w:rsid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n</w:t>
      </w:r>
      <w:proofErr w:type="spellEnd"/>
      <w:r w:rsid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що означає «навчати, тренувати, дресирувати». </w:t>
      </w:r>
      <w:r w:rsidR="000B37DE"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Тренінг - це одночасно:</w:t>
      </w:r>
    </w:p>
    <w:p w:rsidR="000B37DE" w:rsidRPr="000B37DE" w:rsidRDefault="000B37DE" w:rsidP="00187C8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•</w:t>
      </w: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цікавий процес пізнання себе та інших;</w:t>
      </w:r>
    </w:p>
    <w:p w:rsidR="000B37DE" w:rsidRPr="000B37DE" w:rsidRDefault="000B37DE" w:rsidP="00187C8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•</w:t>
      </w: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спілкування;</w:t>
      </w:r>
    </w:p>
    <w:p w:rsidR="000B37DE" w:rsidRPr="000B37DE" w:rsidRDefault="000B37DE" w:rsidP="00187C8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•</w:t>
      </w: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ефективна форма опанування знань;</w:t>
      </w:r>
    </w:p>
    <w:p w:rsidR="000B37DE" w:rsidRPr="000B37DE" w:rsidRDefault="000B37DE" w:rsidP="00187C8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•</w:t>
      </w: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інструмент для формування умінь і навичок;</w:t>
      </w:r>
    </w:p>
    <w:p w:rsidR="000B37DE" w:rsidRPr="000B37DE" w:rsidRDefault="000B37DE" w:rsidP="00187C8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•</w:t>
      </w: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форма розширення досвіду.</w:t>
      </w:r>
    </w:p>
    <w:p w:rsidR="000B37DE" w:rsidRDefault="000B37DE" w:rsidP="00187C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 час тренінгу створюється неформальне, невимушене спілкування, яке відкриває перед групою безліч варіантів розвитку та розв'язання проблеми, заради якої вона зібралася. Як правило, учасники в захваті від тренінгових методів, тому що ці методи роблять процес навчання цікавим, не обтяжливим</w:t>
      </w:r>
      <w:r w:rsidR="009A54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A5461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[4</w:t>
      </w:r>
      <w:r w:rsidR="009A5461"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].</w:t>
      </w:r>
      <w:r w:rsidR="009A5461" w:rsidRPr="009E76F7">
        <w:rPr>
          <w:lang w:val="uk-UA"/>
        </w:rPr>
        <w:t xml:space="preserve"> </w:t>
      </w:r>
      <w:r w:rsidR="009A5461" w:rsidRPr="003C0695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</w:p>
    <w:p w:rsidR="000B37DE" w:rsidRDefault="000B37DE" w:rsidP="00187C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ренінг, перш за все, орієнтований на запитання та пошук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B37DE" w:rsidRPr="000B37DE" w:rsidRDefault="009A5461" w:rsidP="00187C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="000B37DE"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ренінг має певну мету. Нею можуть бути:</w:t>
      </w:r>
    </w:p>
    <w:p w:rsidR="000B37DE" w:rsidRPr="000B37DE" w:rsidRDefault="000B37DE" w:rsidP="00187C8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•</w:t>
      </w: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інформування та набуття учасниками тренінгу нових </w:t>
      </w:r>
      <w:r w:rsidR="00A77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знань, умінь та навичок з певної теми</w:t>
      </w: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0B37DE" w:rsidRPr="000B37DE" w:rsidRDefault="000B37DE" w:rsidP="00187C8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•</w:t>
      </w:r>
      <w:r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зміна погляду на проблему;</w:t>
      </w:r>
    </w:p>
    <w:p w:rsidR="000B37DE" w:rsidRDefault="00EE19BF" w:rsidP="00187C8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пошук ефективних шляхів розв’</w:t>
      </w:r>
      <w:r w:rsidR="000B37DE" w:rsidRPr="000B37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язання</w:t>
      </w:r>
      <w:r w:rsidR="00F97E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поставленої</w:t>
      </w:r>
      <w:r w:rsidR="00A77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проблем</w:t>
      </w:r>
      <w:r w:rsidR="00F97E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A77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90BD8" w:rsidRPr="00D90BD8" w:rsidRDefault="00D90BD8" w:rsidP="00D90BD8">
      <w:pPr>
        <w:spacing w:after="6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0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Батьківський тренінг — це особлива систематична форма роботи з батьками.</w:t>
      </w:r>
      <w:r w:rsidR="00F419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0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Батьки складають частину оточення дитини, тому зміни в поведінці й способі життя батьків впливають на досвід дитини.</w:t>
      </w:r>
    </w:p>
    <w:p w:rsidR="00D90BD8" w:rsidRDefault="00D90BD8" w:rsidP="00D90BD8">
      <w:pPr>
        <w:spacing w:after="6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0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Батьківський тренінг являє собою дидактичний прийом, за допомогою якого тренер полегшує батькам розуміння процесів, які сприяють розвитку ситуативних взаємозв’язків, необхідних для подолання проблеми; пізнання власних можливостей і нахилів особистості до самодопомоги в проблемних </w:t>
      </w:r>
      <w:r w:rsidRPr="00D90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ситуаціях, а також допомагає розробити, апробувати й засвоїти нові способи вирішення проблем. </w:t>
      </w:r>
    </w:p>
    <w:p w:rsidR="00000BA2" w:rsidRPr="00000BA2" w:rsidRDefault="00000BA2" w:rsidP="00000BA2">
      <w:pPr>
        <w:spacing w:after="6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Бажано, щоб у  батьківських тренінгах брали участь обоє батьків. </w:t>
      </w:r>
      <w:r w:rsidRPr="00000B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цього ефективність тренінгу зростає і результати не змушують себе чекати.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</w:t>
      </w:r>
      <w:r w:rsidRPr="00000B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проводять з групо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ю, що складається з 12-15 осіб.</w:t>
      </w:r>
    </w:p>
    <w:p w:rsidR="00D90BD8" w:rsidRPr="00D90BD8" w:rsidRDefault="00000BA2" w:rsidP="00000BA2">
      <w:pPr>
        <w:spacing w:after="6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000B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Щоб тренінг був результативний, він має складатися з 5-8 занять. 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 о</w:t>
      </w:r>
      <w:r w:rsidR="00D90BD8" w:rsidRPr="00D90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птимістична форма роботи з батьками, яка переконує батьків у необхідності активної спільної роботи на користь дитини.</w:t>
      </w:r>
    </w:p>
    <w:p w:rsidR="00D90BD8" w:rsidRDefault="00D90BD8" w:rsidP="00D90BD8">
      <w:pPr>
        <w:spacing w:after="60" w:line="360" w:lineRule="auto"/>
        <w:ind w:firstLine="708"/>
        <w:jc w:val="both"/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</w:pPr>
      <w:r w:rsidRPr="00D90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метод батьківський тренінг є опосередкованим пі</w:t>
      </w:r>
      <w:r w:rsidR="00EE19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дх</w:t>
      </w:r>
      <w:r w:rsidR="00F419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одом до виховання дітей.</w:t>
      </w:r>
      <w:r w:rsidRPr="00D90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Концепція батьківського тренінгу може мати </w:t>
      </w:r>
      <w:r w:rsidR="00F419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такі</w:t>
      </w:r>
      <w:r w:rsidRPr="00D90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цільові установки: спільна робота з батьками скерована на зміну систем</w:t>
      </w:r>
      <w:r w:rsidR="00F419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цінностей, </w:t>
      </w:r>
      <w:r w:rsidRPr="00D90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здатності до переживань, а також поведінки й способу життя батьків. Вона служить завданню виховання дитини й сприяє процесу її розвитку шляхом досягнення кращого взаєморозуміння між батьками й дитиною, адекватних форм виховної взаємодії, зняття напруги, покращення настрою й забезпечення більших можл</w:t>
      </w:r>
      <w:r w:rsidR="00CF1E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ивостей для подолання труднощів </w:t>
      </w:r>
      <w:r w:rsidR="00CF1EEE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[5</w:t>
      </w:r>
      <w:r w:rsidR="00CF1EEE" w:rsidRPr="009E76F7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].</w:t>
      </w:r>
      <w:r w:rsidR="00CF1EEE" w:rsidRPr="009E76F7">
        <w:rPr>
          <w:lang w:val="uk-UA"/>
        </w:rPr>
        <w:t xml:space="preserve"> </w:t>
      </w:r>
      <w:r w:rsidR="00CF1EEE" w:rsidRPr="003C0695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</w:t>
      </w:r>
    </w:p>
    <w:p w:rsidR="0063335F" w:rsidRPr="006E3339" w:rsidRDefault="006E3339" w:rsidP="006E3339">
      <w:pPr>
        <w:spacing w:after="60" w:line="360" w:lineRule="auto"/>
        <w:jc w:val="both"/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     Для підвищення пед</w:t>
      </w:r>
      <w:r w:rsidR="00AE6AA6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агогічної культури батьків мною проведено такі тренінги</w:t>
      </w:r>
      <w:r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«Дружня родина», «Сфера сім'ї»,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6E33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енінг батьківської ефективності», «Тренінг сімейних взаємовідносин», «</w:t>
      </w:r>
      <w:r w:rsidRPr="006E33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Ефективне спілкування в сім’ї – запорука успіху!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 </w:t>
      </w:r>
      <w:r w:rsidRPr="006E3339">
        <w:rPr>
          <w:rFonts w:ascii="Times New Roman" w:eastAsia="Calibri" w:hAnsi="Times New Roman" w:cs="Times New Roman"/>
          <w:sz w:val="28"/>
          <w:szCs w:val="28"/>
          <w:lang w:val="uk-UA"/>
        </w:rPr>
        <w:t>«Щасливе батьківство»</w:t>
      </w:r>
      <w:r w:rsidR="008E129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E1296" w:rsidRPr="008E1296">
        <w:rPr>
          <w:rFonts w:ascii="Times New Roman" w:eastAsia="MS Mincho" w:hAnsi="Times New Roman" w:cs="Times New Roman"/>
          <w:sz w:val="28"/>
          <w:szCs w:val="28"/>
          <w:lang w:val="uk-UA"/>
        </w:rPr>
        <w:t>«</w:t>
      </w:r>
      <w:r w:rsidR="00AE6AA6">
        <w:rPr>
          <w:rFonts w:ascii="Times New Roman" w:eastAsia="MS Mincho" w:hAnsi="Times New Roman" w:cs="Times New Roman"/>
          <w:sz w:val="28"/>
          <w:szCs w:val="28"/>
          <w:lang w:val="uk-UA"/>
        </w:rPr>
        <w:t>Конфлікт в дитячому колективі»</w:t>
      </w:r>
      <w:r w:rsidR="00DA3D16">
        <w:rPr>
          <w:rFonts w:ascii="Times New Roman" w:eastAsia="MS Mincho" w:hAnsi="Times New Roman" w:cs="Times New Roman"/>
          <w:sz w:val="28"/>
          <w:szCs w:val="28"/>
          <w:lang w:val="uk-UA"/>
        </w:rPr>
        <w:t>, «Виховувати чи любити?»</w:t>
      </w:r>
      <w:r w:rsidR="00AE6AA6">
        <w:rPr>
          <w:rFonts w:ascii="Times New Roman" w:eastAsia="MS Mincho" w:hAnsi="Times New Roman" w:cs="Times New Roman"/>
          <w:sz w:val="28"/>
          <w:szCs w:val="28"/>
          <w:lang w:val="uk-UA"/>
        </w:rPr>
        <w:t>.</w:t>
      </w:r>
    </w:p>
    <w:p w:rsidR="00FE67C2" w:rsidRPr="00FE67C2" w:rsidRDefault="006E3339" w:rsidP="00AE6AA6">
      <w:pPr>
        <w:spacing w:after="6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Простором для творчості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роботі з батьками учнів </w:t>
      </w:r>
      <w:r w:rsidR="00AE6AA6" w:rsidRP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вважаю</w:t>
      </w:r>
      <w:r w:rsidR="00FE67C2" w:rsidRPr="00FE67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ділові ігри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Вони максимально наближають учасників гри до реального стану, формують 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вміння швидко приймати педагогічно вірні рішення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уміння вчасно побачити та виправити помилку</w:t>
      </w:r>
      <w:r w:rsidR="00786F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AE6AA6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попередити конфліктні ситуації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786FB2">
        <w:rPr>
          <w:rFonts w:ascii="Times New Roman" w:eastAsia="Calibri" w:hAnsi="Times New Roman" w:cs="Times New Roman"/>
          <w:sz w:val="28"/>
          <w:szCs w:val="28"/>
          <w:lang w:val="uk-UA"/>
        </w:rPr>
        <w:t>вивчити рівні</w:t>
      </w:r>
      <w:r w:rsidR="00AE6AA6" w:rsidRPr="00AB581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сформованост</w:t>
      </w:r>
      <w:r w:rsidR="00786FB2">
        <w:rPr>
          <w:rFonts w:ascii="Times New Roman" w:eastAsia="Calibri" w:hAnsi="Times New Roman" w:cs="Times New Roman"/>
          <w:sz w:val="28"/>
          <w:szCs w:val="28"/>
          <w:lang w:val="uk-UA"/>
        </w:rPr>
        <w:t>і педагогічних умінь у батьків</w:t>
      </w:r>
      <w:r w:rsidR="00AE6AA6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Немає конкретної, вузько спрямованої схеми проведення ділових ігор. Все залежить від компетентності,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здібностей і вигадки керівника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ділової гри.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Щоб провести ділову гру, я спочатку визначаю мету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задач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і, організаційні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правил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 регламентують хід 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гри, вибираю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дійових осіб у відповідності до ролей, 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проводжу 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підготовку необхідного наочного матеріалу і обладнання.</w:t>
      </w:r>
      <w:r w:rsidR="00AE6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ході гри обов’язково контролюю ситуацію, слідкую за дотриманням правил учасниками. Разом з батьками обов’язково проводимо  підсумок і аналізуємо результати. 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E67C2" w:rsidRPr="006E3339" w:rsidRDefault="00786FB2" w:rsidP="00786FB2">
      <w:pPr>
        <w:spacing w:after="6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Ділові  ігри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обираю на тему  різних конфліктних ситуацій, проблемних питань</w:t>
      </w:r>
      <w:r w:rsidR="006E33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виховання і навчання дітей</w:t>
      </w:r>
      <w:r w:rsidR="00FE67C2" w:rsidRPr="00FE67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="009E2D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Наприклад: «Ранок у нашому домі»,  «Я йду до школи», </w:t>
      </w:r>
      <w:r w:rsidR="00047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«Я готую домашні завдання»</w:t>
      </w:r>
      <w:r w:rsidR="004F4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4F4898" w:rsidRPr="004F4898">
        <w:t xml:space="preserve"> </w:t>
      </w:r>
      <w:r w:rsidR="004F4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4F4898" w:rsidRPr="004F4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Виховання дитини в сім’ї»</w:t>
      </w:r>
      <w:r w:rsidR="004F48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ін</w:t>
      </w:r>
      <w:r w:rsidR="00047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87A02" w:rsidRPr="00786FB2" w:rsidRDefault="009E2D04" w:rsidP="00786FB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B581C" w:rsidRPr="00AB581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B581C" w:rsidRPr="00AB581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Ділова гра дозволяє не тільки рефлексивно оцінити ту чи іншу модель поведінки, а й дає цікавий матеріал про життя родини ‒ її традиції, розподіл внутрішньо сімейних ролей, способи </w:t>
      </w:r>
      <w:r w:rsidR="00047001">
        <w:rPr>
          <w:rFonts w:ascii="Times New Roman" w:eastAsia="Calibri" w:hAnsi="Times New Roman" w:cs="Times New Roman"/>
          <w:sz w:val="28"/>
          <w:szCs w:val="28"/>
          <w:lang w:val="uk-UA"/>
        </w:rPr>
        <w:t>розв’</w:t>
      </w:r>
      <w:r w:rsidR="00047001" w:rsidRPr="00AB581C">
        <w:rPr>
          <w:rFonts w:ascii="Times New Roman" w:eastAsia="Calibri" w:hAnsi="Times New Roman" w:cs="Times New Roman"/>
          <w:sz w:val="28"/>
          <w:szCs w:val="28"/>
          <w:lang w:val="uk-UA"/>
        </w:rPr>
        <w:t>язання</w:t>
      </w:r>
      <w:r w:rsidR="00AB581C" w:rsidRPr="00AB581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конфліктів. </w:t>
      </w:r>
      <w:r w:rsidR="00786FB2">
        <w:rPr>
          <w:rFonts w:ascii="Times New Roman" w:eastAsia="Calibri" w:hAnsi="Times New Roman" w:cs="Times New Roman"/>
          <w:sz w:val="28"/>
          <w:szCs w:val="28"/>
          <w:lang w:val="uk-UA"/>
        </w:rPr>
        <w:t>Інколи проводжу ділову гру батьків спільно з дітьми, що дає змогу  побачити їхню взаємодію, взаємовідносини і контакти.</w:t>
      </w:r>
      <w:r w:rsidR="00AB581C" w:rsidRPr="00AB581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786FB2" w:rsidRPr="00991C33" w:rsidRDefault="00307658" w:rsidP="00991C3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</w:t>
      </w:r>
      <w:r w:rsidR="00786F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86FB2" w:rsidRPr="00786F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практиці роботи з б</w:t>
      </w:r>
      <w:r w:rsidR="008900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атьками використовую таку форму </w:t>
      </w:r>
      <w:r w:rsidR="00786FB2" w:rsidRPr="00786F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</w:t>
      </w:r>
      <w:r w:rsidR="00786F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дискусія.  </w:t>
      </w:r>
      <w:r w:rsidR="00786FB2" w:rsidRPr="00D926CB">
        <w:rPr>
          <w:rFonts w:ascii="Times New Roman" w:eastAsia="Calibri" w:hAnsi="Times New Roman" w:cs="Times New Roman"/>
          <w:sz w:val="28"/>
          <w:szCs w:val="28"/>
          <w:lang w:val="uk-UA"/>
        </w:rPr>
        <w:t>На мою думку,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ц</w:t>
      </w:r>
      <w:r w:rsidR="00786FB2" w:rsidRPr="00D926CB">
        <w:rPr>
          <w:rFonts w:ascii="Times New Roman" w:eastAsia="Calibri" w:hAnsi="Times New Roman" w:cs="Times New Roman"/>
          <w:sz w:val="28"/>
          <w:szCs w:val="28"/>
          <w:lang w:val="uk-UA"/>
        </w:rPr>
        <w:t>е одна з найцікавіших форм підвищення педагогічної культури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батьків. До дискусії залучаю</w:t>
      </w:r>
      <w:r w:rsidR="00786FB2" w:rsidRPr="00D926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всі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>х</w:t>
      </w:r>
      <w:r w:rsidR="00786FB2" w:rsidRPr="00D926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>присутніх учасників</w:t>
      </w:r>
      <w:r w:rsidR="00786FB2" w:rsidRPr="00D926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Але обов’язково заздалегідь у письмовій формі повідомляю батьків про </w:t>
      </w:r>
      <w:r w:rsidR="00786FB2" w:rsidRPr="00D926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тему дискусії, щоб 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>вони підготувал</w:t>
      </w:r>
      <w:r w:rsidR="00786FB2" w:rsidRPr="00D926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ися до неї. 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>На дискусію  виношу</w:t>
      </w:r>
      <w:r w:rsidR="00786FB2" w:rsidRPr="00D926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спірні питання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7E6D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7E6DF2" w:rsidRPr="007E6D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Це може бути</w:t>
      </w:r>
      <w:r w:rsidR="00786FB2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 </w:t>
      </w:r>
      <w:r w:rsidR="00786FB2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>неоднозначна проблема, по відношенню до якої кожен учасник вільно висловлює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свою думку, якою б непопулярною</w:t>
      </w:r>
      <w:r w:rsidR="00786FB2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 несподіваною вона не була. </w:t>
      </w:r>
      <w:r w:rsidR="00991C33">
        <w:rPr>
          <w:rFonts w:ascii="Times New Roman" w:eastAsia="Calibri" w:hAnsi="Times New Roman" w:cs="Times New Roman"/>
          <w:sz w:val="28"/>
          <w:szCs w:val="28"/>
          <w:lang w:val="uk-UA"/>
        </w:rPr>
        <w:t>Для  того,  щоб все пройшло</w:t>
      </w:r>
      <w:r w:rsidR="00991C33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успішно, створюю </w:t>
      </w:r>
      <w:r w:rsidR="00991C3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таку  атмосферу,  аби  батьки</w:t>
      </w:r>
      <w:r w:rsidR="00991C33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могли  відверто,  не соромлячись  </w:t>
      </w:r>
      <w:r w:rsidR="00991C3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спілкуватись </w:t>
      </w:r>
      <w:r w:rsidR="00991C33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та  висловити  </w:t>
      </w:r>
      <w:r w:rsidR="00991C3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свої </w:t>
      </w:r>
      <w:r w:rsidR="00991C33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>думки  і  позиції.</w:t>
      </w:r>
      <w:r w:rsidR="00991C3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Дискусію проводжу у формі «круглого стола», коли батьки </w:t>
      </w:r>
      <w:r w:rsidR="00786FB2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обмінюються думками один з одним 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>і узагальнюють</w:t>
      </w:r>
      <w:r w:rsidR="00786FB2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ідеї та думки відносно обговорюваної проблеми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; у формі </w:t>
      </w:r>
      <w:r w:rsidR="00786FB2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>симпозіум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>у,</w:t>
      </w:r>
      <w:r w:rsidR="00786FB2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ході якого учасники по черзі виступають з повідомленнями, після чого відповідають на запитання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>. Але найцікавішою є дискусія у формі дебатів. При</w:t>
      </w:r>
      <w:r w:rsidR="00786FB2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E6DF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цьому батьків об’єдную </w:t>
      </w:r>
      <w:r w:rsidR="00991C33">
        <w:rPr>
          <w:rFonts w:ascii="Times New Roman" w:eastAsia="Calibri" w:hAnsi="Times New Roman" w:cs="Times New Roman"/>
          <w:sz w:val="28"/>
          <w:szCs w:val="28"/>
          <w:lang w:val="uk-UA"/>
        </w:rPr>
        <w:t>в дві групи. Одна аргументовано доводить</w:t>
      </w:r>
      <w:r w:rsidR="00786FB2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певну тезу, а інша – опонує їй. Дебати дозволяють розглянути актуальну проблему з різних сторін.</w:t>
      </w:r>
      <w:r w:rsidR="00991C3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Важливо зорієнтувати батьків</w:t>
      </w:r>
      <w:r w:rsidR="00786FB2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уважне, неупереджене</w:t>
      </w:r>
      <w:r w:rsidR="00991C3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тактовне </w:t>
      </w:r>
      <w:r w:rsidR="00786FB2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ставленн</w:t>
      </w:r>
      <w:r w:rsidR="00991C33">
        <w:rPr>
          <w:rFonts w:ascii="Times New Roman" w:eastAsia="Calibri" w:hAnsi="Times New Roman" w:cs="Times New Roman"/>
          <w:sz w:val="28"/>
          <w:szCs w:val="28"/>
          <w:lang w:val="uk-UA"/>
        </w:rPr>
        <w:t>я до різних думок і фактів.</w:t>
      </w:r>
    </w:p>
    <w:p w:rsidR="00786FB2" w:rsidRDefault="00786FB2" w:rsidP="00786FB2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86FB2" w:rsidRPr="00964BFF" w:rsidRDefault="00991C33" w:rsidP="00964BF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</w:t>
      </w:r>
      <w:r w:rsidR="002207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ля дискусії підбираю такі </w:t>
      </w:r>
      <w:r w:rsidR="00786FB2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>питання,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які формулюються проблемно:</w:t>
      </w:r>
      <w:r w:rsidR="00786FB2" w:rsidRPr="003360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86FB2" w:rsidRPr="00D926CB">
        <w:rPr>
          <w:rFonts w:ascii="Times New Roman" w:eastAsia="Calibri" w:hAnsi="Times New Roman" w:cs="Times New Roman"/>
          <w:sz w:val="28"/>
          <w:szCs w:val="28"/>
          <w:lang w:val="uk-UA"/>
        </w:rPr>
        <w:t>«</w:t>
      </w:r>
      <w:r w:rsidR="0079363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Чого ми чекаємо від власних дітей?», </w:t>
      </w:r>
      <w:r w:rsidR="0022079B" w:rsidRPr="002207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«Любов до дитини. Якою вона має бути?»,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86FB2" w:rsidRPr="00D926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«У чому секрети </w:t>
      </w:r>
      <w:r w:rsidR="0079363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успішного </w:t>
      </w:r>
      <w:r w:rsidR="00786FB2" w:rsidRPr="00D926CB">
        <w:rPr>
          <w:rFonts w:ascii="Times New Roman" w:eastAsia="Calibri" w:hAnsi="Times New Roman" w:cs="Times New Roman"/>
          <w:sz w:val="28"/>
          <w:szCs w:val="28"/>
          <w:lang w:val="uk-UA"/>
        </w:rPr>
        <w:t>виховання?»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 </w:t>
      </w:r>
      <w:r w:rsidR="00307658">
        <w:rPr>
          <w:rFonts w:ascii="Times New Roman" w:eastAsia="Calibri" w:hAnsi="Times New Roman" w:cs="Times New Roman"/>
          <w:sz w:val="28"/>
          <w:szCs w:val="28"/>
          <w:lang w:val="uk-UA"/>
        </w:rPr>
        <w:t>«Н</w:t>
      </w:r>
      <w:r w:rsidR="0079363A">
        <w:rPr>
          <w:rFonts w:ascii="Times New Roman" w:eastAsia="Calibri" w:hAnsi="Times New Roman" w:cs="Times New Roman"/>
          <w:sz w:val="28"/>
          <w:szCs w:val="28"/>
          <w:lang w:val="uk-UA"/>
        </w:rPr>
        <w:t>аші діти. Які вони?»</w:t>
      </w:r>
      <w:r w:rsidR="00F95F6B">
        <w:rPr>
          <w:rFonts w:ascii="Times New Roman" w:eastAsia="Calibri" w:hAnsi="Times New Roman" w:cs="Times New Roman"/>
          <w:sz w:val="28"/>
          <w:szCs w:val="28"/>
          <w:lang w:val="uk-UA"/>
        </w:rPr>
        <w:t>, «Телевізор у житті дитини</w:t>
      </w:r>
      <w:r w:rsidR="00AF34A8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79363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та інші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1F3DB1" w:rsidRPr="00023BEC" w:rsidRDefault="00964BFF" w:rsidP="00023BEC">
      <w:pPr>
        <w:spacing w:after="0" w:line="360" w:lineRule="auto"/>
        <w:ind w:left="17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Продуктивною формою роботи вважаю </w:t>
      </w:r>
      <w:r w:rsidR="001F3DB1" w:rsidRPr="001F3D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проведення у класі </w:t>
      </w:r>
      <w:r w:rsidR="001F3DB1" w:rsidRPr="00964BF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Дня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відкритих дверей для батьків</w:t>
      </w:r>
      <w:r w:rsidR="00023BE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023B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 своєрідний  день зустрічей батьків, вчителя</w:t>
      </w:r>
      <w:r w:rsidR="00334B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керівника закладу.</w:t>
      </w:r>
      <w:r w:rsidR="00023BEC" w:rsidRPr="00023B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214B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Проводжу його один раз на семестр.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Для цього р</w:t>
      </w:r>
      <w:r w:rsidR="001F3DB1" w:rsidRPr="001F3D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азом із батьками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заздалегідь о</w:t>
      </w:r>
      <w:r w:rsidR="001F3DB1" w:rsidRPr="001F3D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бираю день,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коли вони зможуть прийти до школи, </w:t>
      </w:r>
      <w:r w:rsidR="001F3DB1" w:rsidRPr="001F3DB1">
        <w:rPr>
          <w:rFonts w:ascii="Times New Roman" w:eastAsia="Calibri" w:hAnsi="Times New Roman" w:cs="Times New Roman"/>
          <w:sz w:val="28"/>
          <w:szCs w:val="28"/>
          <w:lang w:val="uk-UA"/>
        </w:rPr>
        <w:t>складаю план роботи, готую запитання для обговорення.</w:t>
      </w:r>
      <w:r w:rsidR="00023BEC" w:rsidRPr="00023B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23B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Організовую</w:t>
      </w:r>
      <w:r w:rsidR="00023BEC" w:rsidRPr="00023B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виставки дитячих </w:t>
      </w:r>
      <w:r w:rsidR="00023B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</w:t>
      </w:r>
      <w:r w:rsidR="00023BEC" w:rsidRPr="00023B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023B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малюнків.</w:t>
      </w:r>
      <w:r w:rsidR="00A147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Готую інформаційні бюлетені та буклети про проведені заходи з учнями.</w:t>
      </w:r>
    </w:p>
    <w:p w:rsidR="001F3DB1" w:rsidRPr="001F3DB1" w:rsidRDefault="001F3DB1" w:rsidP="00964B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F3DB1">
        <w:rPr>
          <w:rFonts w:ascii="Times New Roman" w:eastAsia="Calibri" w:hAnsi="Times New Roman" w:cs="Times New Roman"/>
          <w:sz w:val="28"/>
          <w:szCs w:val="28"/>
          <w:lang w:val="uk-UA"/>
        </w:rPr>
        <w:t>Така форма роботи дає змогу кожному батькові чи матері долучитися до навчально-виховного процесу у школі, побачити свою дитину у колективі.</w:t>
      </w:r>
      <w:r w:rsidR="007907DD" w:rsidRPr="007907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ці дні батьки мають повне право відвідувати уроки, </w:t>
      </w:r>
      <w:r w:rsidR="00F95F6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бути присутніми під час перерв. Під кінець проведеного дня обов’язково спілкуюся  із батьками, з’ясовую їхні враження, </w:t>
      </w:r>
      <w:r w:rsidR="00F95F6B" w:rsidRPr="00F95F6B">
        <w:rPr>
          <w:rFonts w:ascii="Times New Roman" w:eastAsia="Calibri" w:hAnsi="Times New Roman" w:cs="Times New Roman"/>
          <w:sz w:val="28"/>
          <w:szCs w:val="28"/>
          <w:lang w:val="uk-UA"/>
        </w:rPr>
        <w:t>вирішую багато виховних і навчальних питань.</w:t>
      </w:r>
    </w:p>
    <w:p w:rsidR="00A87A02" w:rsidRPr="00964BFF" w:rsidRDefault="001F3DB1" w:rsidP="00964B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F3D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Батьки завжди вважають свою дитину найкращою, найрозумнішою, найталановитішою. Але кожен учитель знає, що поведінка дитини – це «бумеранг» у взаєминах дітей і батьків. Саме такі дні і допомагають </w:t>
      </w:r>
      <w:r w:rsidR="00964BFF">
        <w:rPr>
          <w:rFonts w:ascii="Times New Roman" w:eastAsia="Calibri" w:hAnsi="Times New Roman" w:cs="Times New Roman"/>
          <w:sz w:val="28"/>
          <w:szCs w:val="28"/>
          <w:lang w:val="uk-UA"/>
        </w:rPr>
        <w:t>у вихованні дітей школою та сім’</w:t>
      </w:r>
      <w:r w:rsidRPr="001F3DB1">
        <w:rPr>
          <w:rFonts w:ascii="Times New Roman" w:eastAsia="Calibri" w:hAnsi="Times New Roman" w:cs="Times New Roman"/>
          <w:sz w:val="28"/>
          <w:szCs w:val="28"/>
          <w:lang w:val="uk-UA"/>
        </w:rPr>
        <w:t>єю.</w:t>
      </w:r>
      <w:r w:rsidR="00964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A87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</w:t>
      </w:r>
      <w:r w:rsidR="00786F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A87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</w:t>
      </w:r>
      <w:r w:rsidR="00964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</w:p>
    <w:p w:rsidR="00992AB2" w:rsidRPr="00992AB2" w:rsidRDefault="00F95F6B" w:rsidP="00992AB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</w:t>
      </w:r>
      <w:r w:rsidR="00A87A02" w:rsidRPr="00A87A02">
        <w:rPr>
          <w:rFonts w:ascii="Times New Roman" w:eastAsia="Calibri" w:hAnsi="Times New Roman" w:cs="Times New Roman"/>
          <w:sz w:val="28"/>
          <w:szCs w:val="28"/>
          <w:lang w:val="uk-UA"/>
        </w:rPr>
        <w:t>Спільн</w:t>
      </w:r>
      <w:r w:rsidR="00F55976">
        <w:rPr>
          <w:rFonts w:ascii="Times New Roman" w:eastAsia="Calibri" w:hAnsi="Times New Roman" w:cs="Times New Roman"/>
          <w:sz w:val="28"/>
          <w:szCs w:val="28"/>
          <w:lang w:val="uk-UA"/>
        </w:rPr>
        <w:t>а робота сім’ї і школи є результа</w:t>
      </w:r>
      <w:r w:rsidR="00A87A02" w:rsidRPr="00A87A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тивною,  у ній виявляється перспектива, яка активізує навчальні зусилля , а також шанобливе ставлення до батьків, старших людей. І ще одне: батьки рідко бачать навчальну роботу своїх дітей на уроках, рідко сприймають і розуміють </w:t>
      </w:r>
      <w:r w:rsidR="00964BFF">
        <w:rPr>
          <w:rFonts w:ascii="Times New Roman" w:eastAsia="Calibri" w:hAnsi="Times New Roman" w:cs="Times New Roman"/>
          <w:sz w:val="28"/>
          <w:szCs w:val="28"/>
          <w:lang w:val="uk-UA"/>
        </w:rPr>
        <w:t>безпосередньо учительську працю</w:t>
      </w:r>
      <w:r w:rsidR="00A87A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[6 </w:t>
      </w:r>
      <w:r w:rsidR="00A87A02" w:rsidRPr="00A87A02">
        <w:rPr>
          <w:rFonts w:ascii="Times New Roman" w:eastAsia="Calibri" w:hAnsi="Times New Roman" w:cs="Times New Roman"/>
          <w:sz w:val="28"/>
          <w:szCs w:val="28"/>
          <w:lang w:val="uk-UA"/>
        </w:rPr>
        <w:t>, с. 91]</w:t>
      </w:r>
      <w:r w:rsidR="00964B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A87A02" w:rsidRPr="00A87A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У вирішенні ці</w:t>
      </w:r>
      <w:r w:rsidR="00964B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єї проблеми допомагають </w:t>
      </w:r>
      <w:r w:rsidR="00A87A02" w:rsidRPr="00A87A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87A02" w:rsidRPr="00964BF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відкриті уроки для батьків</w:t>
      </w:r>
      <w:r w:rsidR="00A87A02" w:rsidRPr="00A87A02">
        <w:rPr>
          <w:rFonts w:ascii="Times New Roman" w:eastAsia="Calibri" w:hAnsi="Times New Roman" w:cs="Times New Roman"/>
          <w:sz w:val="28"/>
          <w:szCs w:val="28"/>
          <w:lang w:val="uk-UA"/>
        </w:rPr>
        <w:t>.  Саме вони створюють атмосферу взаємного зобов</w:t>
      </w:r>
      <w:r w:rsidR="00A87A02" w:rsidRPr="00964BFF">
        <w:rPr>
          <w:rFonts w:ascii="Times New Roman" w:eastAsia="Calibri" w:hAnsi="Times New Roman" w:cs="Times New Roman"/>
          <w:sz w:val="28"/>
          <w:szCs w:val="28"/>
          <w:lang w:val="uk-UA"/>
        </w:rPr>
        <w:t>’</w:t>
      </w:r>
      <w:r w:rsidR="00A87A02" w:rsidRPr="00A87A02">
        <w:rPr>
          <w:rFonts w:ascii="Times New Roman" w:eastAsia="Calibri" w:hAnsi="Times New Roman" w:cs="Times New Roman"/>
          <w:sz w:val="28"/>
          <w:szCs w:val="28"/>
          <w:lang w:val="uk-UA"/>
        </w:rPr>
        <w:t>язання на грунті навчальної праці всіх: учител</w:t>
      </w:r>
      <w:r w:rsidR="00AF711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я, батька і учня. Практика показує, що батьки </w:t>
      </w:r>
      <w:r w:rsidR="00A87A02" w:rsidRPr="00A87A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</w:t>
      </w:r>
      <w:r w:rsidR="00AF7116">
        <w:rPr>
          <w:rFonts w:ascii="Times New Roman" w:eastAsia="Calibri" w:hAnsi="Times New Roman" w:cs="Times New Roman"/>
          <w:sz w:val="28"/>
          <w:szCs w:val="28"/>
          <w:lang w:val="uk-UA"/>
        </w:rPr>
        <w:t>з задоволенням відвідують такі уроки, адже саме на них</w:t>
      </w:r>
      <w:r w:rsidR="00AF71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вони </w:t>
      </w:r>
      <w:r w:rsidR="00151ABE" w:rsidRPr="00151A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бачать, як </w:t>
      </w:r>
      <w:r w:rsidR="00AF7116">
        <w:rPr>
          <w:rFonts w:ascii="Times New Roman" w:eastAsia="Times New Roman" w:hAnsi="Times New Roman" w:cs="Times New Roman"/>
          <w:sz w:val="28"/>
          <w:szCs w:val="28"/>
          <w:lang w:val="uk-UA"/>
        </w:rPr>
        <w:t>вчитель подає</w:t>
      </w:r>
      <w:r w:rsidR="00151ABE" w:rsidRPr="00151A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навчальний матеріал, як працюють їхні діти</w:t>
      </w:r>
      <w:r w:rsidR="00AF71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при цьому можуть </w:t>
      </w:r>
      <w:r w:rsidR="00AF7116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співставити побачене з тим, на що так часто я звертаю увагу</w:t>
      </w:r>
      <w:r w:rsidR="00151ABE" w:rsidRPr="00151A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992AB2" w:rsidRPr="00992AB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Батьки візуально бачать ті методи й прийоми, які використовуються на уроці, а потім застосовують їх вдома.</w:t>
      </w:r>
    </w:p>
    <w:p w:rsidR="00151ABE" w:rsidRPr="00AF7116" w:rsidRDefault="00151ABE" w:rsidP="00AF7116">
      <w:pPr>
        <w:tabs>
          <w:tab w:val="left" w:pos="142"/>
        </w:tabs>
        <w:spacing w:after="0" w:line="36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51ABE">
        <w:rPr>
          <w:rFonts w:ascii="Times New Roman" w:eastAsia="Times New Roman" w:hAnsi="Times New Roman" w:cs="Times New Roman"/>
          <w:sz w:val="28"/>
          <w:szCs w:val="28"/>
          <w:lang w:val="uk-UA"/>
        </w:rPr>
        <w:t>Б</w:t>
      </w:r>
      <w:r w:rsidR="00AF7116">
        <w:rPr>
          <w:rFonts w:ascii="Times New Roman" w:eastAsia="Times New Roman" w:hAnsi="Times New Roman" w:cs="Times New Roman"/>
          <w:sz w:val="28"/>
          <w:szCs w:val="28"/>
          <w:lang w:val="uk-UA"/>
        </w:rPr>
        <w:t>атьки починають розуміти мене, довіряти</w:t>
      </w:r>
      <w:r w:rsidR="00F95F6B">
        <w:rPr>
          <w:rFonts w:ascii="Times New Roman" w:eastAsia="Times New Roman" w:hAnsi="Times New Roman" w:cs="Times New Roman"/>
          <w:sz w:val="28"/>
          <w:szCs w:val="28"/>
          <w:lang w:val="uk-UA"/>
        </w:rPr>
        <w:t>. Такий захід дає їм</w:t>
      </w:r>
      <w:r w:rsidRPr="00151A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змогу об’єктивно судити про роль </w:t>
      </w:r>
      <w:r w:rsidR="00AF7116">
        <w:rPr>
          <w:rFonts w:ascii="Times New Roman" w:eastAsia="Times New Roman" w:hAnsi="Times New Roman" w:cs="Times New Roman"/>
          <w:sz w:val="28"/>
          <w:szCs w:val="28"/>
          <w:lang w:val="uk-UA"/>
        </w:rPr>
        <w:t>класовода, запобігає виникненню</w:t>
      </w:r>
      <w:r w:rsidRPr="00151A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претензій з приводу оцінювання дітей.</w:t>
      </w:r>
    </w:p>
    <w:p w:rsidR="00A87A02" w:rsidRPr="00A87A02" w:rsidRDefault="001E3053" w:rsidP="001E3053">
      <w:pPr>
        <w:tabs>
          <w:tab w:val="left" w:pos="142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="00A87A02" w:rsidRPr="00A87A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B29E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87A02" w:rsidRPr="00A87A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Після проведення таких уроків </w:t>
      </w:r>
      <w:r w:rsidR="007B29EE">
        <w:rPr>
          <w:rFonts w:ascii="Times New Roman" w:eastAsia="Calibri" w:hAnsi="Times New Roman" w:cs="Times New Roman"/>
          <w:sz w:val="28"/>
          <w:szCs w:val="28"/>
          <w:lang w:val="uk-UA"/>
        </w:rPr>
        <w:t>зміню</w:t>
      </w:r>
      <w:r w:rsidR="00A87A02" w:rsidRPr="00A87A02">
        <w:rPr>
          <w:rFonts w:ascii="Times New Roman" w:eastAsia="Calibri" w:hAnsi="Times New Roman" w:cs="Times New Roman"/>
          <w:sz w:val="28"/>
          <w:szCs w:val="28"/>
          <w:lang w:val="uk-UA"/>
        </w:rPr>
        <w:t>ється мікроклімат в класі, налагоджується тісніший зв’язок з батьками,  з’являються спільні теми для спілкування, а батьки «відкривають» своїх дітей з іншого боку, бачать їхню роботу в колективі на уроці.</w:t>
      </w:r>
    </w:p>
    <w:p w:rsidR="001D32AE" w:rsidRPr="0061382F" w:rsidRDefault="00AF34A8" w:rsidP="00AF34A8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964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</w:p>
    <w:p w:rsidR="001B04B1" w:rsidRPr="001B04B1" w:rsidRDefault="001B04B1" w:rsidP="001B04B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 w:eastAsia="ru-RU"/>
        </w:rPr>
      </w:pPr>
      <w:r w:rsidRPr="001B04B1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 w:eastAsia="ru-RU"/>
        </w:rPr>
        <w:t>Висновки</w:t>
      </w:r>
    </w:p>
    <w:p w:rsidR="00AF34A8" w:rsidRPr="00852413" w:rsidRDefault="00042CF2" w:rsidP="0085241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="00AF34A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6849B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F34A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3713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Отже, сь</w:t>
      </w:r>
      <w:r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огодні в освітньому процесі потрібно активно використовувати потенціал сім’ї, батьки учнів повинні бути не тільки поінформовані про хід навчального процесу, але й активно брати участь у ньому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Успішність розвитку освітньої галузі, якість надання освітніх послуг у багатьох випадках залежить від тісної співпраці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навчального закладу та батьків.</w:t>
      </w:r>
      <w:r w:rsidR="002D236F" w:rsidRPr="002D23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D23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я</w:t>
      </w:r>
      <w:r w:rsidR="002D236F"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 с</w:t>
      </w:r>
      <w:r w:rsidR="002D23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відчить досвід, тісний взаємозв’язок школи та сім’</w:t>
      </w:r>
      <w:r w:rsidR="002D236F"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 може розвиватися</w:t>
      </w:r>
      <w:r w:rsidR="00E3713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шляхом впровадження продуктивних форм роботи,  які дають змогу ширше</w:t>
      </w:r>
      <w:r w:rsidR="002D236F"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3713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зацікавлювати та залучати  батьків</w:t>
      </w:r>
      <w:r w:rsidR="002D236F"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 навчально-виховної роботи.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Партнерські відносини між вчителями та батьками повинн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 бути міцними та різнобічними. </w:t>
      </w:r>
      <w:r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Школа і сім’я, батьки і вчителі, батьківський комітет і адміністрація школи – єдине ціле. Їхня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діяльність повинна спрямовуватись</w:t>
      </w:r>
      <w:r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дитину, її навчання, виховання, розвиток, становлення.</w:t>
      </w:r>
      <w:r w:rsidR="0061382F" w:rsidRPr="0061382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1382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Школа зобов’</w:t>
      </w:r>
      <w:r w:rsidR="0061382F" w:rsidRPr="00415A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язана допомогти батькам, ставши для них центром психолого-педагогічної</w:t>
      </w:r>
      <w:r w:rsidR="00E3713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освіти</w:t>
      </w:r>
      <w:r w:rsidR="0061382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5205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1382F" w:rsidRPr="009268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 наш час йде становлення нової системи освіти, орієнтованої на входження в </w:t>
      </w:r>
      <w:r w:rsidR="0061382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сучасний </w:t>
      </w:r>
      <w:r w:rsidR="0061382F" w:rsidRPr="009268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світовий освітній простір. </w:t>
      </w:r>
      <w:r w:rsidR="0061382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205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саме осучаснені форми роботи</w:t>
      </w:r>
      <w:r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батьками</w:t>
      </w:r>
      <w:r w:rsidR="005205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під час яких вони оволодівають </w:t>
      </w:r>
      <w:r w:rsidR="00520500"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необхідними знаннями</w:t>
      </w:r>
      <w:r w:rsidR="005205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вміннями, навичками і формують батьківську компетентність, </w:t>
      </w:r>
      <w:r w:rsidRPr="001D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205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є продуктивними, </w:t>
      </w:r>
      <w:r w:rsidR="006138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205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дають позитивний результат</w:t>
      </w:r>
      <w:r w:rsidR="006138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</w:t>
      </w:r>
      <w:r w:rsidR="0061382F" w:rsidRPr="00D926CB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добрі наслід</w:t>
      </w:r>
      <w:r w:rsidR="0061382F">
        <w:rPr>
          <w:rFonts w:ascii="Times New Roman" w:eastAsia="Calibri" w:hAnsi="Times New Roman" w:cs="Times New Roman"/>
          <w:sz w:val="28"/>
          <w:szCs w:val="28"/>
          <w:lang w:val="uk-UA"/>
        </w:rPr>
        <w:t>ки у навчанні і вихованні дітей, їх розвитку і становленні як особистості</w:t>
      </w:r>
      <w:r w:rsidR="005205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B5450" w:rsidRPr="005B5450" w:rsidRDefault="005B5450" w:rsidP="005B5450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B54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літератури:</w:t>
      </w:r>
    </w:p>
    <w:p w:rsidR="00EF3666" w:rsidRPr="00EF3666" w:rsidRDefault="00EF3666" w:rsidP="00EF3666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F3666">
        <w:rPr>
          <w:rFonts w:ascii="Times New Roman" w:eastAsia="Calibri" w:hAnsi="Times New Roman" w:cs="Times New Roman"/>
          <w:sz w:val="28"/>
          <w:szCs w:val="28"/>
        </w:rPr>
        <w:t>Батьківські</w:t>
      </w:r>
      <w:proofErr w:type="spellEnd"/>
      <w:r w:rsidRPr="00EF36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F3666">
        <w:rPr>
          <w:rFonts w:ascii="Times New Roman" w:eastAsia="Calibri" w:hAnsi="Times New Roman" w:cs="Times New Roman"/>
          <w:sz w:val="28"/>
          <w:szCs w:val="28"/>
        </w:rPr>
        <w:t>збори</w:t>
      </w:r>
      <w:proofErr w:type="spellEnd"/>
      <w:r w:rsidRPr="00EF3666">
        <w:rPr>
          <w:rFonts w:ascii="Times New Roman" w:eastAsia="Calibri" w:hAnsi="Times New Roman" w:cs="Times New Roman"/>
          <w:sz w:val="28"/>
          <w:szCs w:val="28"/>
        </w:rPr>
        <w:t xml:space="preserve"> / [авт. тексту Т. В. Виноградова]. – Х.:</w:t>
      </w:r>
      <w:r w:rsidR="006101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F3666">
        <w:rPr>
          <w:rFonts w:ascii="Times New Roman" w:eastAsia="Calibri" w:hAnsi="Times New Roman" w:cs="Times New Roman"/>
          <w:sz w:val="28"/>
          <w:szCs w:val="28"/>
        </w:rPr>
        <w:t>Вид</w:t>
      </w:r>
      <w:proofErr w:type="gramStart"/>
      <w:r w:rsidRPr="00EF366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EF36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F3666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EF3666">
        <w:rPr>
          <w:rFonts w:ascii="Times New Roman" w:eastAsia="Calibri" w:hAnsi="Times New Roman" w:cs="Times New Roman"/>
          <w:sz w:val="28"/>
          <w:szCs w:val="28"/>
        </w:rPr>
        <w:t>рупа</w:t>
      </w:r>
      <w:proofErr w:type="spellEnd"/>
      <w:r w:rsidRPr="00EF3666">
        <w:rPr>
          <w:rFonts w:ascii="Times New Roman" w:eastAsia="Calibri" w:hAnsi="Times New Roman" w:cs="Times New Roman"/>
          <w:sz w:val="28"/>
          <w:szCs w:val="28"/>
        </w:rPr>
        <w:t xml:space="preserve"> «Основа», 2006.-</w:t>
      </w:r>
      <w:r w:rsidR="0085241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F3666">
        <w:rPr>
          <w:rFonts w:ascii="Times New Roman" w:eastAsia="Calibri" w:hAnsi="Times New Roman" w:cs="Times New Roman"/>
          <w:sz w:val="28"/>
          <w:szCs w:val="28"/>
        </w:rPr>
        <w:t>237, [3]с. – (</w:t>
      </w:r>
      <w:proofErr w:type="spellStart"/>
      <w:r w:rsidRPr="00EF3666">
        <w:rPr>
          <w:rFonts w:ascii="Times New Roman" w:eastAsia="Calibri" w:hAnsi="Times New Roman" w:cs="Times New Roman"/>
          <w:sz w:val="28"/>
          <w:szCs w:val="28"/>
        </w:rPr>
        <w:t>Серія</w:t>
      </w:r>
      <w:proofErr w:type="spellEnd"/>
      <w:r w:rsidRPr="00EF3666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EF3666">
        <w:rPr>
          <w:rFonts w:ascii="Times New Roman" w:eastAsia="Calibri" w:hAnsi="Times New Roman" w:cs="Times New Roman"/>
          <w:sz w:val="28"/>
          <w:szCs w:val="28"/>
        </w:rPr>
        <w:t>Класний</w:t>
      </w:r>
      <w:proofErr w:type="spellEnd"/>
      <w:r w:rsidRPr="00EF36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F3666">
        <w:rPr>
          <w:rFonts w:ascii="Times New Roman" w:eastAsia="Calibri" w:hAnsi="Times New Roman" w:cs="Times New Roman"/>
          <w:sz w:val="28"/>
          <w:szCs w:val="28"/>
        </w:rPr>
        <w:t>керівник</w:t>
      </w:r>
      <w:proofErr w:type="spellEnd"/>
      <w:r w:rsidRPr="00EF3666">
        <w:rPr>
          <w:rFonts w:ascii="Times New Roman" w:eastAsia="Calibri" w:hAnsi="Times New Roman" w:cs="Times New Roman"/>
          <w:sz w:val="28"/>
          <w:szCs w:val="28"/>
        </w:rPr>
        <w:t>»)</w:t>
      </w:r>
    </w:p>
    <w:p w:rsidR="005B5450" w:rsidRPr="00EF3666" w:rsidRDefault="005B5450" w:rsidP="00B87076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B5450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Оржеховська</w:t>
      </w:r>
      <w:proofErr w:type="spellEnd"/>
      <w:r w:rsidRPr="005B5450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В.М.</w:t>
      </w:r>
      <w:r w:rsidR="0061010E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, Кириченко В.І., </w:t>
      </w:r>
      <w:proofErr w:type="spellStart"/>
      <w:r w:rsidR="0061010E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Ковганич</w:t>
      </w:r>
      <w:proofErr w:type="spellEnd"/>
      <w:r w:rsidR="0061010E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Г.Г.</w:t>
      </w:r>
      <w:r w:rsidRPr="005B5450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Взаємодія навчального закладу </w:t>
      </w:r>
      <w:r w:rsidR="00EE19BF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і сім’ї: стратегії, технології,</w:t>
      </w:r>
      <w:r w:rsidRPr="005B5450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 xml:space="preserve"> моделі. – Х.: Видавництво «Точка», 2007. – 192 с</w:t>
      </w:r>
      <w:r w:rsidR="00AF34A8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uk-UA" w:eastAsia="ru-RU"/>
        </w:rPr>
        <w:t>.</w:t>
      </w:r>
    </w:p>
    <w:p w:rsidR="00EF3666" w:rsidRPr="00EF3666" w:rsidRDefault="00EF3666" w:rsidP="0061010E">
      <w:pPr>
        <w:pStyle w:val="a5"/>
        <w:numPr>
          <w:ilvl w:val="0"/>
          <w:numId w:val="2"/>
        </w:num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F3666">
        <w:rPr>
          <w:rFonts w:ascii="Times New Roman" w:eastAsia="Calibri" w:hAnsi="Times New Roman" w:cs="Times New Roman"/>
          <w:sz w:val="28"/>
          <w:szCs w:val="28"/>
        </w:rPr>
        <w:t>Концепція</w:t>
      </w:r>
      <w:proofErr w:type="spellEnd"/>
      <w:r w:rsidRPr="00EF3666">
        <w:rPr>
          <w:rFonts w:ascii="Times New Roman" w:eastAsia="Calibri" w:hAnsi="Times New Roman" w:cs="Times New Roman"/>
          <w:sz w:val="28"/>
          <w:szCs w:val="28"/>
        </w:rPr>
        <w:t xml:space="preserve"> «НОВА УКРАЇНСЬКА ШКОЛА» / [</w:t>
      </w:r>
      <w:proofErr w:type="spellStart"/>
      <w:r w:rsidRPr="00EF3666">
        <w:rPr>
          <w:rFonts w:ascii="Times New Roman" w:eastAsia="Calibri" w:hAnsi="Times New Roman" w:cs="Times New Roman"/>
          <w:sz w:val="28"/>
          <w:szCs w:val="28"/>
        </w:rPr>
        <w:t>Електронний</w:t>
      </w:r>
      <w:proofErr w:type="spellEnd"/>
      <w:r w:rsidRPr="00EF3666">
        <w:rPr>
          <w:rFonts w:ascii="Times New Roman" w:eastAsia="Calibri" w:hAnsi="Times New Roman" w:cs="Times New Roman"/>
          <w:sz w:val="28"/>
          <w:szCs w:val="28"/>
        </w:rPr>
        <w:t xml:space="preserve"> ресурс] – Режим доступу:  http://mon.gov.ua/</w:t>
      </w:r>
    </w:p>
    <w:p w:rsidR="0061010E" w:rsidRPr="0061010E" w:rsidRDefault="0061010E" w:rsidP="00047001">
      <w:pPr>
        <w:pStyle w:val="a5"/>
        <w:numPr>
          <w:ilvl w:val="0"/>
          <w:numId w:val="2"/>
        </w:num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1010E">
        <w:rPr>
          <w:rFonts w:ascii="Times New Roman" w:eastAsia="Calibri" w:hAnsi="Times New Roman" w:cs="Times New Roman"/>
          <w:sz w:val="28"/>
          <w:szCs w:val="28"/>
        </w:rPr>
        <w:t>Бевз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101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1010E">
        <w:rPr>
          <w:rFonts w:ascii="Times New Roman" w:eastAsia="Calibri" w:hAnsi="Times New Roman" w:cs="Times New Roman"/>
          <w:sz w:val="28"/>
          <w:szCs w:val="28"/>
        </w:rPr>
        <w:t>Главник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О. Основні положення щодо проведення тренінгів </w:t>
      </w:r>
      <w:r w:rsidRPr="0061010E">
        <w:rPr>
          <w:rFonts w:ascii="Times New Roman" w:eastAsia="Calibri" w:hAnsi="Times New Roman" w:cs="Times New Roman"/>
          <w:sz w:val="28"/>
          <w:szCs w:val="28"/>
        </w:rPr>
        <w:t>/ [</w:t>
      </w:r>
      <w:proofErr w:type="spellStart"/>
      <w:r w:rsidRPr="0061010E">
        <w:rPr>
          <w:rFonts w:ascii="Times New Roman" w:eastAsia="Calibri" w:hAnsi="Times New Roman" w:cs="Times New Roman"/>
          <w:sz w:val="28"/>
          <w:szCs w:val="28"/>
        </w:rPr>
        <w:t>Електронний</w:t>
      </w:r>
      <w:proofErr w:type="spellEnd"/>
      <w:r w:rsidRPr="0061010E">
        <w:rPr>
          <w:rFonts w:ascii="Times New Roman" w:eastAsia="Calibri" w:hAnsi="Times New Roman" w:cs="Times New Roman"/>
          <w:sz w:val="28"/>
          <w:szCs w:val="28"/>
        </w:rPr>
        <w:t xml:space="preserve"> ресурс] – Режим доступу:  http://mon.gov.ua/</w:t>
      </w:r>
    </w:p>
    <w:p w:rsidR="00CF1EEE" w:rsidRPr="00CF1EEE" w:rsidRDefault="00EE19BF" w:rsidP="000D29C4">
      <w:pPr>
        <w:pStyle w:val="a5"/>
        <w:numPr>
          <w:ilvl w:val="0"/>
          <w:numId w:val="2"/>
        </w:numPr>
        <w:spacing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CF1EEE">
        <w:rPr>
          <w:rFonts w:ascii="Times New Roman" w:eastAsia="Calibri" w:hAnsi="Times New Roman" w:cs="Times New Roman"/>
          <w:sz w:val="28"/>
          <w:szCs w:val="28"/>
        </w:rPr>
        <w:t>Інтерактивні</w:t>
      </w:r>
      <w:proofErr w:type="spellEnd"/>
      <w:r w:rsidRPr="00CF1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F1EEE">
        <w:rPr>
          <w:rFonts w:ascii="Times New Roman" w:eastAsia="Calibri" w:hAnsi="Times New Roman" w:cs="Times New Roman"/>
          <w:sz w:val="28"/>
          <w:szCs w:val="28"/>
        </w:rPr>
        <w:t>форми</w:t>
      </w:r>
      <w:proofErr w:type="spellEnd"/>
      <w:r w:rsidRPr="00CF1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F1EEE">
        <w:rPr>
          <w:rFonts w:ascii="Times New Roman" w:eastAsia="Calibri" w:hAnsi="Times New Roman" w:cs="Times New Roman"/>
          <w:sz w:val="28"/>
          <w:szCs w:val="28"/>
        </w:rPr>
        <w:t>роботи</w:t>
      </w:r>
      <w:proofErr w:type="spellEnd"/>
      <w:r w:rsidRPr="00CF1EEE"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proofErr w:type="spellStart"/>
      <w:r w:rsidRPr="00CF1EEE">
        <w:rPr>
          <w:rFonts w:ascii="Times New Roman" w:eastAsia="Calibri" w:hAnsi="Times New Roman" w:cs="Times New Roman"/>
          <w:sz w:val="28"/>
          <w:szCs w:val="28"/>
        </w:rPr>
        <w:t>батьківською</w:t>
      </w:r>
      <w:proofErr w:type="spellEnd"/>
      <w:r w:rsidRPr="00CF1EEE">
        <w:rPr>
          <w:rFonts w:ascii="Times New Roman" w:eastAsia="Calibri" w:hAnsi="Times New Roman" w:cs="Times New Roman"/>
          <w:sz w:val="28"/>
          <w:szCs w:val="28"/>
        </w:rPr>
        <w:t xml:space="preserve"> громадою</w:t>
      </w:r>
      <w:r w:rsidR="00CF1EEE" w:rsidRPr="00CF1EE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Упорядники: Давиденко О.П., </w:t>
      </w:r>
      <w:proofErr w:type="spellStart"/>
      <w:r w:rsidR="00CF1EEE" w:rsidRPr="00CF1EEE">
        <w:rPr>
          <w:rFonts w:ascii="Times New Roman" w:eastAsia="Calibri" w:hAnsi="Times New Roman" w:cs="Times New Roman"/>
          <w:sz w:val="28"/>
          <w:szCs w:val="28"/>
          <w:lang w:val="uk-UA"/>
        </w:rPr>
        <w:t>Хмельницьника</w:t>
      </w:r>
      <w:proofErr w:type="spellEnd"/>
      <w:r w:rsidR="00CF1EEE" w:rsidRPr="00CF1EE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Т.В. / [Електронний р</w:t>
      </w:r>
      <w:r w:rsidR="001F1C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есурс] – Режим доступу: </w:t>
      </w:r>
      <w:r w:rsidR="00CF1EE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F1C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D29C4" w:rsidRPr="000D29C4">
        <w:rPr>
          <w:rFonts w:ascii="Times New Roman" w:eastAsia="Calibri" w:hAnsi="Times New Roman" w:cs="Times New Roman"/>
          <w:sz w:val="28"/>
          <w:szCs w:val="28"/>
          <w:lang w:val="uk-UA"/>
        </w:rPr>
        <w:t>www.fastiv-osvita.edukit.kiev.ua/Files/downloads/Збірник-батьки.doc</w:t>
      </w:r>
    </w:p>
    <w:p w:rsidR="00A87A02" w:rsidRPr="00A87A02" w:rsidRDefault="00A87A02" w:rsidP="00A87A02">
      <w:pPr>
        <w:pStyle w:val="a5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</w:rPr>
      </w:pPr>
      <w:r w:rsidRPr="00A87A02">
        <w:rPr>
          <w:rFonts w:ascii="Times New Roman" w:eastAsia="Calibri" w:hAnsi="Times New Roman" w:cs="Times New Roman"/>
          <w:sz w:val="28"/>
          <w:szCs w:val="28"/>
        </w:rPr>
        <w:t>Бондаренко О.А.</w:t>
      </w:r>
      <w:r w:rsidR="00AF34A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A87A02">
        <w:rPr>
          <w:rFonts w:ascii="Times New Roman" w:eastAsia="Calibri" w:hAnsi="Times New Roman" w:cs="Times New Roman"/>
          <w:sz w:val="28"/>
          <w:szCs w:val="28"/>
        </w:rPr>
        <w:t xml:space="preserve">Уроки, </w:t>
      </w:r>
      <w:proofErr w:type="spellStart"/>
      <w:r w:rsidRPr="00A87A02">
        <w:rPr>
          <w:rFonts w:ascii="Times New Roman" w:eastAsia="Calibri" w:hAnsi="Times New Roman" w:cs="Times New Roman"/>
          <w:sz w:val="28"/>
          <w:szCs w:val="28"/>
        </w:rPr>
        <w:t>запропоновані</w:t>
      </w:r>
      <w:proofErr w:type="spellEnd"/>
      <w:r w:rsidRPr="00A87A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87A02">
        <w:rPr>
          <w:rFonts w:ascii="Times New Roman" w:eastAsia="Calibri" w:hAnsi="Times New Roman" w:cs="Times New Roman"/>
          <w:sz w:val="28"/>
          <w:szCs w:val="28"/>
        </w:rPr>
        <w:t>життям</w:t>
      </w:r>
      <w:proofErr w:type="spellEnd"/>
      <w:r w:rsidRPr="00A87A02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A87A02">
        <w:rPr>
          <w:rFonts w:ascii="Times New Roman" w:eastAsia="Calibri" w:hAnsi="Times New Roman" w:cs="Times New Roman"/>
          <w:sz w:val="28"/>
          <w:szCs w:val="28"/>
        </w:rPr>
        <w:t>Педагогічний</w:t>
      </w:r>
      <w:proofErr w:type="spellEnd"/>
      <w:r w:rsidRPr="00A87A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87A02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A87A02">
        <w:rPr>
          <w:rFonts w:ascii="Times New Roman" w:eastAsia="Calibri" w:hAnsi="Times New Roman" w:cs="Times New Roman"/>
          <w:sz w:val="28"/>
          <w:szCs w:val="28"/>
        </w:rPr>
        <w:t>існик</w:t>
      </w:r>
      <w:proofErr w:type="spellEnd"/>
      <w:r w:rsidRPr="00A87A02">
        <w:rPr>
          <w:rFonts w:ascii="Times New Roman" w:eastAsia="Calibri" w:hAnsi="Times New Roman" w:cs="Times New Roman"/>
          <w:sz w:val="28"/>
          <w:szCs w:val="28"/>
        </w:rPr>
        <w:t>.- 2007. - №1.- 88 – 91</w:t>
      </w:r>
      <w:r w:rsidR="00852413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E19BF" w:rsidRPr="00EE19BF" w:rsidRDefault="00EE19BF" w:rsidP="00334B6C">
      <w:pPr>
        <w:pStyle w:val="a5"/>
        <w:spacing w:after="0" w:line="360" w:lineRule="auto"/>
        <w:ind w:left="100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3666" w:rsidRPr="005B5450" w:rsidRDefault="00EF3666" w:rsidP="00EE19BF">
      <w:pPr>
        <w:pStyle w:val="a5"/>
        <w:spacing w:after="0" w:line="360" w:lineRule="auto"/>
        <w:ind w:left="100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076" w:rsidRPr="00B87076" w:rsidRDefault="00B87076" w:rsidP="0061010E">
      <w:pPr>
        <w:spacing w:line="360" w:lineRule="auto"/>
        <w:jc w:val="both"/>
      </w:pPr>
    </w:p>
    <w:sectPr w:rsidR="00B87076" w:rsidRPr="00B87076" w:rsidSect="000F6A2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567F"/>
    <w:multiLevelType w:val="hybridMultilevel"/>
    <w:tmpl w:val="3D88E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A05DC"/>
    <w:multiLevelType w:val="hybridMultilevel"/>
    <w:tmpl w:val="5C905274"/>
    <w:lvl w:ilvl="0" w:tplc="50DC86F2">
      <w:start w:val="1"/>
      <w:numFmt w:val="decimal"/>
      <w:lvlText w:val="%1."/>
      <w:lvlJc w:val="left"/>
      <w:pPr>
        <w:tabs>
          <w:tab w:val="num" w:pos="1291"/>
        </w:tabs>
        <w:ind w:left="1291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1"/>
        </w:tabs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1"/>
        </w:tabs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1"/>
        </w:tabs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1"/>
        </w:tabs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1"/>
        </w:tabs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1"/>
        </w:tabs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1"/>
        </w:tabs>
        <w:ind w:left="6571" w:hanging="180"/>
      </w:pPr>
    </w:lvl>
  </w:abstractNum>
  <w:abstractNum w:abstractNumId="2">
    <w:nsid w:val="1EA26313"/>
    <w:multiLevelType w:val="hybridMultilevel"/>
    <w:tmpl w:val="7D9437B6"/>
    <w:lvl w:ilvl="0" w:tplc="894A657A">
      <w:start w:val="1"/>
      <w:numFmt w:val="decimal"/>
      <w:lvlText w:val="%1.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FE01501"/>
    <w:multiLevelType w:val="hybridMultilevel"/>
    <w:tmpl w:val="8DF8DD10"/>
    <w:lvl w:ilvl="0" w:tplc="58E0076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F27252"/>
    <w:multiLevelType w:val="hybridMultilevel"/>
    <w:tmpl w:val="8FE6D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3A1C49"/>
    <w:multiLevelType w:val="multilevel"/>
    <w:tmpl w:val="B0CA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1816EE"/>
    <w:multiLevelType w:val="hybridMultilevel"/>
    <w:tmpl w:val="CB82F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EF67A8"/>
    <w:multiLevelType w:val="hybridMultilevel"/>
    <w:tmpl w:val="D77C6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2B4DFF"/>
    <w:multiLevelType w:val="multilevel"/>
    <w:tmpl w:val="DA42A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7B6CB0"/>
    <w:multiLevelType w:val="multilevel"/>
    <w:tmpl w:val="D230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494CFB"/>
    <w:multiLevelType w:val="multilevel"/>
    <w:tmpl w:val="087CD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CA29FD"/>
    <w:multiLevelType w:val="hybridMultilevel"/>
    <w:tmpl w:val="D922A6BC"/>
    <w:lvl w:ilvl="0" w:tplc="6194C0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CE5995"/>
    <w:multiLevelType w:val="hybridMultilevel"/>
    <w:tmpl w:val="5C165620"/>
    <w:lvl w:ilvl="0" w:tplc="C95E94D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BA30866"/>
    <w:multiLevelType w:val="hybridMultilevel"/>
    <w:tmpl w:val="C4243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8475C4"/>
    <w:multiLevelType w:val="multilevel"/>
    <w:tmpl w:val="80A01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932427"/>
    <w:multiLevelType w:val="multilevel"/>
    <w:tmpl w:val="26EEF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6E16EA"/>
    <w:multiLevelType w:val="multilevel"/>
    <w:tmpl w:val="7364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6"/>
  </w:num>
  <w:num w:numId="4">
    <w:abstractNumId w:val="8"/>
  </w:num>
  <w:num w:numId="5">
    <w:abstractNumId w:val="16"/>
  </w:num>
  <w:num w:numId="6">
    <w:abstractNumId w:val="14"/>
  </w:num>
  <w:num w:numId="7">
    <w:abstractNumId w:val="9"/>
  </w:num>
  <w:num w:numId="8">
    <w:abstractNumId w:val="15"/>
  </w:num>
  <w:num w:numId="9">
    <w:abstractNumId w:val="10"/>
  </w:num>
  <w:num w:numId="10">
    <w:abstractNumId w:val="5"/>
  </w:num>
  <w:num w:numId="11">
    <w:abstractNumId w:val="7"/>
  </w:num>
  <w:num w:numId="12">
    <w:abstractNumId w:val="3"/>
  </w:num>
  <w:num w:numId="13">
    <w:abstractNumId w:val="4"/>
  </w:num>
  <w:num w:numId="14">
    <w:abstractNumId w:val="11"/>
  </w:num>
  <w:num w:numId="15">
    <w:abstractNumId w:val="13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4B1"/>
    <w:rsid w:val="00000BA2"/>
    <w:rsid w:val="00002102"/>
    <w:rsid w:val="000143AB"/>
    <w:rsid w:val="00017FA3"/>
    <w:rsid w:val="00023BEC"/>
    <w:rsid w:val="000404C7"/>
    <w:rsid w:val="00042C23"/>
    <w:rsid w:val="00042CF2"/>
    <w:rsid w:val="00044F92"/>
    <w:rsid w:val="00047001"/>
    <w:rsid w:val="000530A0"/>
    <w:rsid w:val="00054248"/>
    <w:rsid w:val="00064549"/>
    <w:rsid w:val="000A19CF"/>
    <w:rsid w:val="000A6BC4"/>
    <w:rsid w:val="000B1420"/>
    <w:rsid w:val="000B37DE"/>
    <w:rsid w:val="000B5966"/>
    <w:rsid w:val="000D29C4"/>
    <w:rsid w:val="000D59F3"/>
    <w:rsid w:val="000D7EE9"/>
    <w:rsid w:val="000E60C5"/>
    <w:rsid w:val="000E624F"/>
    <w:rsid w:val="000F211D"/>
    <w:rsid w:val="000F4F8F"/>
    <w:rsid w:val="000F6A24"/>
    <w:rsid w:val="0010024A"/>
    <w:rsid w:val="0010048C"/>
    <w:rsid w:val="00105615"/>
    <w:rsid w:val="00115D26"/>
    <w:rsid w:val="0012287F"/>
    <w:rsid w:val="0013128F"/>
    <w:rsid w:val="00133EDB"/>
    <w:rsid w:val="00141A06"/>
    <w:rsid w:val="00147F59"/>
    <w:rsid w:val="00151ABE"/>
    <w:rsid w:val="00152D7D"/>
    <w:rsid w:val="001532D7"/>
    <w:rsid w:val="00153746"/>
    <w:rsid w:val="0016143E"/>
    <w:rsid w:val="0016149A"/>
    <w:rsid w:val="001648B9"/>
    <w:rsid w:val="00172105"/>
    <w:rsid w:val="00176B7C"/>
    <w:rsid w:val="00183461"/>
    <w:rsid w:val="00187799"/>
    <w:rsid w:val="00187C8E"/>
    <w:rsid w:val="00190DF7"/>
    <w:rsid w:val="00193B65"/>
    <w:rsid w:val="001A19CE"/>
    <w:rsid w:val="001A594D"/>
    <w:rsid w:val="001B04B1"/>
    <w:rsid w:val="001B5A9D"/>
    <w:rsid w:val="001D32AE"/>
    <w:rsid w:val="001D7CEC"/>
    <w:rsid w:val="001E15FA"/>
    <w:rsid w:val="001E257F"/>
    <w:rsid w:val="001E3053"/>
    <w:rsid w:val="001E5CBE"/>
    <w:rsid w:val="001F1CD4"/>
    <w:rsid w:val="001F3DB1"/>
    <w:rsid w:val="001F497A"/>
    <w:rsid w:val="00202A5E"/>
    <w:rsid w:val="002116D3"/>
    <w:rsid w:val="0022079B"/>
    <w:rsid w:val="00225D5B"/>
    <w:rsid w:val="00226C66"/>
    <w:rsid w:val="00232886"/>
    <w:rsid w:val="0023418E"/>
    <w:rsid w:val="00242C3B"/>
    <w:rsid w:val="00245DA1"/>
    <w:rsid w:val="00246891"/>
    <w:rsid w:val="00247291"/>
    <w:rsid w:val="00255885"/>
    <w:rsid w:val="002647E8"/>
    <w:rsid w:val="00287190"/>
    <w:rsid w:val="0029156D"/>
    <w:rsid w:val="00291EE5"/>
    <w:rsid w:val="002922D9"/>
    <w:rsid w:val="00293000"/>
    <w:rsid w:val="00296A06"/>
    <w:rsid w:val="002A7C73"/>
    <w:rsid w:val="002B21AB"/>
    <w:rsid w:val="002C594D"/>
    <w:rsid w:val="002D0724"/>
    <w:rsid w:val="002D236F"/>
    <w:rsid w:val="002D4D15"/>
    <w:rsid w:val="002E0DC7"/>
    <w:rsid w:val="002E1BB9"/>
    <w:rsid w:val="002E56D7"/>
    <w:rsid w:val="002F2529"/>
    <w:rsid w:val="002F4E6D"/>
    <w:rsid w:val="002F6D64"/>
    <w:rsid w:val="00302C18"/>
    <w:rsid w:val="00307658"/>
    <w:rsid w:val="003110E6"/>
    <w:rsid w:val="003116E1"/>
    <w:rsid w:val="003165BF"/>
    <w:rsid w:val="0031730F"/>
    <w:rsid w:val="0032056E"/>
    <w:rsid w:val="0032103B"/>
    <w:rsid w:val="003229AE"/>
    <w:rsid w:val="00322C63"/>
    <w:rsid w:val="00323C1D"/>
    <w:rsid w:val="00325A11"/>
    <w:rsid w:val="00327F78"/>
    <w:rsid w:val="00331A2A"/>
    <w:rsid w:val="00334B6C"/>
    <w:rsid w:val="003360A1"/>
    <w:rsid w:val="0034166E"/>
    <w:rsid w:val="003429B2"/>
    <w:rsid w:val="0035041E"/>
    <w:rsid w:val="00350D3B"/>
    <w:rsid w:val="003558F6"/>
    <w:rsid w:val="00376FB6"/>
    <w:rsid w:val="00391A24"/>
    <w:rsid w:val="00396907"/>
    <w:rsid w:val="003A0D07"/>
    <w:rsid w:val="003A4E30"/>
    <w:rsid w:val="003B290C"/>
    <w:rsid w:val="003C0695"/>
    <w:rsid w:val="003D0C5A"/>
    <w:rsid w:val="003E5954"/>
    <w:rsid w:val="003E7783"/>
    <w:rsid w:val="003F4097"/>
    <w:rsid w:val="003F7B65"/>
    <w:rsid w:val="004004DE"/>
    <w:rsid w:val="0040239F"/>
    <w:rsid w:val="004070DB"/>
    <w:rsid w:val="0040747E"/>
    <w:rsid w:val="00415A28"/>
    <w:rsid w:val="00417AF6"/>
    <w:rsid w:val="0042035B"/>
    <w:rsid w:val="00424267"/>
    <w:rsid w:val="004259FA"/>
    <w:rsid w:val="004451BD"/>
    <w:rsid w:val="00451BF2"/>
    <w:rsid w:val="00452714"/>
    <w:rsid w:val="00456B6F"/>
    <w:rsid w:val="00464599"/>
    <w:rsid w:val="0047283F"/>
    <w:rsid w:val="004802AF"/>
    <w:rsid w:val="00481127"/>
    <w:rsid w:val="00481EB3"/>
    <w:rsid w:val="0048207A"/>
    <w:rsid w:val="0048213E"/>
    <w:rsid w:val="00482DFE"/>
    <w:rsid w:val="00486B6D"/>
    <w:rsid w:val="004904C2"/>
    <w:rsid w:val="0049318A"/>
    <w:rsid w:val="0049376A"/>
    <w:rsid w:val="00494065"/>
    <w:rsid w:val="004A1CBA"/>
    <w:rsid w:val="004C3081"/>
    <w:rsid w:val="004D4038"/>
    <w:rsid w:val="004D4BE2"/>
    <w:rsid w:val="004E5E02"/>
    <w:rsid w:val="004E7AA0"/>
    <w:rsid w:val="004E7C6A"/>
    <w:rsid w:val="004F4596"/>
    <w:rsid w:val="004F4898"/>
    <w:rsid w:val="00500A6E"/>
    <w:rsid w:val="005040D2"/>
    <w:rsid w:val="005051DB"/>
    <w:rsid w:val="00511823"/>
    <w:rsid w:val="00511E97"/>
    <w:rsid w:val="005132E6"/>
    <w:rsid w:val="00513B2F"/>
    <w:rsid w:val="00520500"/>
    <w:rsid w:val="005259B3"/>
    <w:rsid w:val="00527291"/>
    <w:rsid w:val="005319E9"/>
    <w:rsid w:val="00531E34"/>
    <w:rsid w:val="00537E8E"/>
    <w:rsid w:val="00540619"/>
    <w:rsid w:val="00564198"/>
    <w:rsid w:val="00571280"/>
    <w:rsid w:val="00572B8B"/>
    <w:rsid w:val="00573B01"/>
    <w:rsid w:val="00577FC6"/>
    <w:rsid w:val="00580E28"/>
    <w:rsid w:val="00583183"/>
    <w:rsid w:val="00583B6D"/>
    <w:rsid w:val="00591805"/>
    <w:rsid w:val="00592187"/>
    <w:rsid w:val="00592B78"/>
    <w:rsid w:val="00593D73"/>
    <w:rsid w:val="0059408B"/>
    <w:rsid w:val="005944AD"/>
    <w:rsid w:val="005A2435"/>
    <w:rsid w:val="005A2AB1"/>
    <w:rsid w:val="005A5265"/>
    <w:rsid w:val="005A6C98"/>
    <w:rsid w:val="005B415B"/>
    <w:rsid w:val="005B5450"/>
    <w:rsid w:val="005B68CF"/>
    <w:rsid w:val="005C43B2"/>
    <w:rsid w:val="005C44AF"/>
    <w:rsid w:val="005C75FD"/>
    <w:rsid w:val="005C7960"/>
    <w:rsid w:val="005D51AC"/>
    <w:rsid w:val="005F1680"/>
    <w:rsid w:val="005F7081"/>
    <w:rsid w:val="00601192"/>
    <w:rsid w:val="006068A7"/>
    <w:rsid w:val="00607E78"/>
    <w:rsid w:val="00610084"/>
    <w:rsid w:val="0061010E"/>
    <w:rsid w:val="00612C97"/>
    <w:rsid w:val="0061382F"/>
    <w:rsid w:val="006148DD"/>
    <w:rsid w:val="006255A0"/>
    <w:rsid w:val="00626B2F"/>
    <w:rsid w:val="0063237B"/>
    <w:rsid w:val="0063335F"/>
    <w:rsid w:val="00637CA0"/>
    <w:rsid w:val="00642384"/>
    <w:rsid w:val="00642BB2"/>
    <w:rsid w:val="00643F0B"/>
    <w:rsid w:val="006452CC"/>
    <w:rsid w:val="00645A2E"/>
    <w:rsid w:val="00647554"/>
    <w:rsid w:val="006503EC"/>
    <w:rsid w:val="006515F1"/>
    <w:rsid w:val="00670DD7"/>
    <w:rsid w:val="006726C6"/>
    <w:rsid w:val="00680D6F"/>
    <w:rsid w:val="00681222"/>
    <w:rsid w:val="00683C32"/>
    <w:rsid w:val="006849BD"/>
    <w:rsid w:val="006916E5"/>
    <w:rsid w:val="00694466"/>
    <w:rsid w:val="006A3163"/>
    <w:rsid w:val="006B79F3"/>
    <w:rsid w:val="006C61BD"/>
    <w:rsid w:val="006D042F"/>
    <w:rsid w:val="006D17A2"/>
    <w:rsid w:val="006D334A"/>
    <w:rsid w:val="006D7AB0"/>
    <w:rsid w:val="006E18DD"/>
    <w:rsid w:val="006E1A2C"/>
    <w:rsid w:val="006E2C62"/>
    <w:rsid w:val="006E332B"/>
    <w:rsid w:val="006E3339"/>
    <w:rsid w:val="006E5765"/>
    <w:rsid w:val="00715F62"/>
    <w:rsid w:val="00717755"/>
    <w:rsid w:val="00732227"/>
    <w:rsid w:val="007368E9"/>
    <w:rsid w:val="00737582"/>
    <w:rsid w:val="00757013"/>
    <w:rsid w:val="007573A3"/>
    <w:rsid w:val="00764C25"/>
    <w:rsid w:val="007662DC"/>
    <w:rsid w:val="00773155"/>
    <w:rsid w:val="007817B5"/>
    <w:rsid w:val="00786FB2"/>
    <w:rsid w:val="007878CF"/>
    <w:rsid w:val="007907DD"/>
    <w:rsid w:val="007908D7"/>
    <w:rsid w:val="007929F2"/>
    <w:rsid w:val="0079363A"/>
    <w:rsid w:val="007964A3"/>
    <w:rsid w:val="00796CAC"/>
    <w:rsid w:val="007A13A0"/>
    <w:rsid w:val="007B250F"/>
    <w:rsid w:val="007B29EE"/>
    <w:rsid w:val="007B69CA"/>
    <w:rsid w:val="007C1120"/>
    <w:rsid w:val="007D1A6B"/>
    <w:rsid w:val="007D3B00"/>
    <w:rsid w:val="007E150C"/>
    <w:rsid w:val="007E5F39"/>
    <w:rsid w:val="007E6DF2"/>
    <w:rsid w:val="007E7F2F"/>
    <w:rsid w:val="007F2EF6"/>
    <w:rsid w:val="00800745"/>
    <w:rsid w:val="008026EA"/>
    <w:rsid w:val="0081541E"/>
    <w:rsid w:val="0082031D"/>
    <w:rsid w:val="00822366"/>
    <w:rsid w:val="0082780D"/>
    <w:rsid w:val="00835435"/>
    <w:rsid w:val="0084381F"/>
    <w:rsid w:val="008445FF"/>
    <w:rsid w:val="008474C1"/>
    <w:rsid w:val="00850270"/>
    <w:rsid w:val="00850A2D"/>
    <w:rsid w:val="00852413"/>
    <w:rsid w:val="00852EB6"/>
    <w:rsid w:val="00855BDC"/>
    <w:rsid w:val="008622FB"/>
    <w:rsid w:val="00863293"/>
    <w:rsid w:val="008662C1"/>
    <w:rsid w:val="008704C7"/>
    <w:rsid w:val="008846A0"/>
    <w:rsid w:val="00887A39"/>
    <w:rsid w:val="008900ED"/>
    <w:rsid w:val="00891FAB"/>
    <w:rsid w:val="008938F3"/>
    <w:rsid w:val="008B2AEC"/>
    <w:rsid w:val="008D43E4"/>
    <w:rsid w:val="008D65E0"/>
    <w:rsid w:val="008E0BEF"/>
    <w:rsid w:val="008E1296"/>
    <w:rsid w:val="008F0AE0"/>
    <w:rsid w:val="008F30A2"/>
    <w:rsid w:val="008F7297"/>
    <w:rsid w:val="009007FC"/>
    <w:rsid w:val="00907D4A"/>
    <w:rsid w:val="009106B6"/>
    <w:rsid w:val="0091421F"/>
    <w:rsid w:val="00915116"/>
    <w:rsid w:val="00916796"/>
    <w:rsid w:val="00920E44"/>
    <w:rsid w:val="00926884"/>
    <w:rsid w:val="00931FCE"/>
    <w:rsid w:val="00937328"/>
    <w:rsid w:val="0094672B"/>
    <w:rsid w:val="009509D0"/>
    <w:rsid w:val="0095141C"/>
    <w:rsid w:val="00960E72"/>
    <w:rsid w:val="00964BFF"/>
    <w:rsid w:val="00970C9F"/>
    <w:rsid w:val="00991C33"/>
    <w:rsid w:val="00992AB2"/>
    <w:rsid w:val="00993B6B"/>
    <w:rsid w:val="009954E8"/>
    <w:rsid w:val="009A1B54"/>
    <w:rsid w:val="009A363E"/>
    <w:rsid w:val="009A5461"/>
    <w:rsid w:val="009B0CD6"/>
    <w:rsid w:val="009B484B"/>
    <w:rsid w:val="009C0946"/>
    <w:rsid w:val="009C129B"/>
    <w:rsid w:val="009C36C7"/>
    <w:rsid w:val="009C3F0D"/>
    <w:rsid w:val="009D708C"/>
    <w:rsid w:val="009D7B2C"/>
    <w:rsid w:val="009E2D04"/>
    <w:rsid w:val="009E2FA2"/>
    <w:rsid w:val="009E76F7"/>
    <w:rsid w:val="009F321A"/>
    <w:rsid w:val="009F6570"/>
    <w:rsid w:val="009F7785"/>
    <w:rsid w:val="00A00E73"/>
    <w:rsid w:val="00A017D7"/>
    <w:rsid w:val="00A06E78"/>
    <w:rsid w:val="00A118F7"/>
    <w:rsid w:val="00A1316B"/>
    <w:rsid w:val="00A142BD"/>
    <w:rsid w:val="00A14765"/>
    <w:rsid w:val="00A1765B"/>
    <w:rsid w:val="00A238EC"/>
    <w:rsid w:val="00A258B5"/>
    <w:rsid w:val="00A27267"/>
    <w:rsid w:val="00A3026A"/>
    <w:rsid w:val="00A36FC9"/>
    <w:rsid w:val="00A418CB"/>
    <w:rsid w:val="00A43282"/>
    <w:rsid w:val="00A46329"/>
    <w:rsid w:val="00A46B6E"/>
    <w:rsid w:val="00A47622"/>
    <w:rsid w:val="00A53C0A"/>
    <w:rsid w:val="00A61CA8"/>
    <w:rsid w:val="00A64B92"/>
    <w:rsid w:val="00A72A51"/>
    <w:rsid w:val="00A771F0"/>
    <w:rsid w:val="00A833D5"/>
    <w:rsid w:val="00A85FDD"/>
    <w:rsid w:val="00A87A02"/>
    <w:rsid w:val="00A87ACC"/>
    <w:rsid w:val="00A917DD"/>
    <w:rsid w:val="00A94083"/>
    <w:rsid w:val="00A94E50"/>
    <w:rsid w:val="00AB0CCE"/>
    <w:rsid w:val="00AB581C"/>
    <w:rsid w:val="00AC25C8"/>
    <w:rsid w:val="00AD36E0"/>
    <w:rsid w:val="00AE5719"/>
    <w:rsid w:val="00AE6AA6"/>
    <w:rsid w:val="00AF34A8"/>
    <w:rsid w:val="00AF3E0B"/>
    <w:rsid w:val="00AF57E5"/>
    <w:rsid w:val="00AF7116"/>
    <w:rsid w:val="00B05F31"/>
    <w:rsid w:val="00B07E99"/>
    <w:rsid w:val="00B10E3C"/>
    <w:rsid w:val="00B115C6"/>
    <w:rsid w:val="00B12EFC"/>
    <w:rsid w:val="00B13204"/>
    <w:rsid w:val="00B17470"/>
    <w:rsid w:val="00B2078E"/>
    <w:rsid w:val="00B3062C"/>
    <w:rsid w:val="00B306E3"/>
    <w:rsid w:val="00B37726"/>
    <w:rsid w:val="00B46A52"/>
    <w:rsid w:val="00B52F03"/>
    <w:rsid w:val="00B55892"/>
    <w:rsid w:val="00B5606A"/>
    <w:rsid w:val="00B56D92"/>
    <w:rsid w:val="00B60112"/>
    <w:rsid w:val="00B65AF0"/>
    <w:rsid w:val="00B711CA"/>
    <w:rsid w:val="00B81598"/>
    <w:rsid w:val="00B8656A"/>
    <w:rsid w:val="00B87076"/>
    <w:rsid w:val="00B911B0"/>
    <w:rsid w:val="00BB66C5"/>
    <w:rsid w:val="00BB6895"/>
    <w:rsid w:val="00BB74FF"/>
    <w:rsid w:val="00BB7AA7"/>
    <w:rsid w:val="00BC0DE7"/>
    <w:rsid w:val="00BD52B0"/>
    <w:rsid w:val="00BD556A"/>
    <w:rsid w:val="00BD5C57"/>
    <w:rsid w:val="00BD6238"/>
    <w:rsid w:val="00BE0541"/>
    <w:rsid w:val="00BF0CAC"/>
    <w:rsid w:val="00C079F6"/>
    <w:rsid w:val="00C109A5"/>
    <w:rsid w:val="00C206F7"/>
    <w:rsid w:val="00C22C58"/>
    <w:rsid w:val="00C238D2"/>
    <w:rsid w:val="00C24177"/>
    <w:rsid w:val="00C24686"/>
    <w:rsid w:val="00C32FE3"/>
    <w:rsid w:val="00C4052B"/>
    <w:rsid w:val="00C40BAE"/>
    <w:rsid w:val="00C40C53"/>
    <w:rsid w:val="00C41E32"/>
    <w:rsid w:val="00C52319"/>
    <w:rsid w:val="00C55F02"/>
    <w:rsid w:val="00C62093"/>
    <w:rsid w:val="00C63AB8"/>
    <w:rsid w:val="00C877E4"/>
    <w:rsid w:val="00C959BD"/>
    <w:rsid w:val="00CA3D47"/>
    <w:rsid w:val="00CB0172"/>
    <w:rsid w:val="00CB32BD"/>
    <w:rsid w:val="00CB55C2"/>
    <w:rsid w:val="00CB6DED"/>
    <w:rsid w:val="00CC4298"/>
    <w:rsid w:val="00CC6B6D"/>
    <w:rsid w:val="00CC7593"/>
    <w:rsid w:val="00CD25DB"/>
    <w:rsid w:val="00CD4202"/>
    <w:rsid w:val="00CE51AA"/>
    <w:rsid w:val="00CE57CA"/>
    <w:rsid w:val="00CF1C1A"/>
    <w:rsid w:val="00CF1EEE"/>
    <w:rsid w:val="00CF6BE2"/>
    <w:rsid w:val="00D01BB7"/>
    <w:rsid w:val="00D050AF"/>
    <w:rsid w:val="00D130DB"/>
    <w:rsid w:val="00D179FF"/>
    <w:rsid w:val="00D17BC3"/>
    <w:rsid w:val="00D17D23"/>
    <w:rsid w:val="00D21666"/>
    <w:rsid w:val="00D23E6D"/>
    <w:rsid w:val="00D346FC"/>
    <w:rsid w:val="00D35058"/>
    <w:rsid w:val="00D3517F"/>
    <w:rsid w:val="00D353B0"/>
    <w:rsid w:val="00D37436"/>
    <w:rsid w:val="00D45B52"/>
    <w:rsid w:val="00D6212B"/>
    <w:rsid w:val="00D801F1"/>
    <w:rsid w:val="00D8021D"/>
    <w:rsid w:val="00D84CEC"/>
    <w:rsid w:val="00D90BD8"/>
    <w:rsid w:val="00D926CB"/>
    <w:rsid w:val="00D9494E"/>
    <w:rsid w:val="00D977CF"/>
    <w:rsid w:val="00DA0939"/>
    <w:rsid w:val="00DA295F"/>
    <w:rsid w:val="00DA3D16"/>
    <w:rsid w:val="00DA4AFB"/>
    <w:rsid w:val="00DA69D6"/>
    <w:rsid w:val="00DB084B"/>
    <w:rsid w:val="00DB1FA3"/>
    <w:rsid w:val="00DB239E"/>
    <w:rsid w:val="00DB6FF6"/>
    <w:rsid w:val="00DB7FCE"/>
    <w:rsid w:val="00DC22C5"/>
    <w:rsid w:val="00DC2437"/>
    <w:rsid w:val="00DC61BE"/>
    <w:rsid w:val="00DD5E22"/>
    <w:rsid w:val="00DD749B"/>
    <w:rsid w:val="00DE018E"/>
    <w:rsid w:val="00DE426D"/>
    <w:rsid w:val="00DF66BE"/>
    <w:rsid w:val="00E1277C"/>
    <w:rsid w:val="00E177BB"/>
    <w:rsid w:val="00E212F5"/>
    <w:rsid w:val="00E214CE"/>
    <w:rsid w:val="00E2276A"/>
    <w:rsid w:val="00E230C4"/>
    <w:rsid w:val="00E252E9"/>
    <w:rsid w:val="00E35D50"/>
    <w:rsid w:val="00E37137"/>
    <w:rsid w:val="00E54AA3"/>
    <w:rsid w:val="00E63A73"/>
    <w:rsid w:val="00E646AD"/>
    <w:rsid w:val="00E713C5"/>
    <w:rsid w:val="00E728F2"/>
    <w:rsid w:val="00E76569"/>
    <w:rsid w:val="00E84934"/>
    <w:rsid w:val="00E94E41"/>
    <w:rsid w:val="00EB3761"/>
    <w:rsid w:val="00EB456A"/>
    <w:rsid w:val="00EB4AC7"/>
    <w:rsid w:val="00EC0514"/>
    <w:rsid w:val="00EC2459"/>
    <w:rsid w:val="00EC3C43"/>
    <w:rsid w:val="00EC6DD1"/>
    <w:rsid w:val="00ED349D"/>
    <w:rsid w:val="00ED3AAD"/>
    <w:rsid w:val="00ED6C77"/>
    <w:rsid w:val="00EE19BF"/>
    <w:rsid w:val="00EE368F"/>
    <w:rsid w:val="00EE36E9"/>
    <w:rsid w:val="00EE3CF3"/>
    <w:rsid w:val="00EF266B"/>
    <w:rsid w:val="00EF2B23"/>
    <w:rsid w:val="00EF3666"/>
    <w:rsid w:val="00F000E6"/>
    <w:rsid w:val="00F00AB5"/>
    <w:rsid w:val="00F017EF"/>
    <w:rsid w:val="00F0616D"/>
    <w:rsid w:val="00F125D7"/>
    <w:rsid w:val="00F15A3E"/>
    <w:rsid w:val="00F177A6"/>
    <w:rsid w:val="00F209B3"/>
    <w:rsid w:val="00F214BB"/>
    <w:rsid w:val="00F2152D"/>
    <w:rsid w:val="00F2402B"/>
    <w:rsid w:val="00F26FB6"/>
    <w:rsid w:val="00F276DA"/>
    <w:rsid w:val="00F3112F"/>
    <w:rsid w:val="00F33E5A"/>
    <w:rsid w:val="00F41948"/>
    <w:rsid w:val="00F50F90"/>
    <w:rsid w:val="00F511D5"/>
    <w:rsid w:val="00F55976"/>
    <w:rsid w:val="00F61C55"/>
    <w:rsid w:val="00F64876"/>
    <w:rsid w:val="00F71083"/>
    <w:rsid w:val="00F7256C"/>
    <w:rsid w:val="00F84B24"/>
    <w:rsid w:val="00F95F6B"/>
    <w:rsid w:val="00F97E60"/>
    <w:rsid w:val="00FA018A"/>
    <w:rsid w:val="00FA0868"/>
    <w:rsid w:val="00FA5AE3"/>
    <w:rsid w:val="00FA7006"/>
    <w:rsid w:val="00FC4219"/>
    <w:rsid w:val="00FC6ED3"/>
    <w:rsid w:val="00FD1B5E"/>
    <w:rsid w:val="00FD5E35"/>
    <w:rsid w:val="00FE1D55"/>
    <w:rsid w:val="00FE6059"/>
    <w:rsid w:val="00FE67C2"/>
    <w:rsid w:val="00FF260B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1B04B1"/>
    <w:pPr>
      <w:spacing w:after="0" w:line="240" w:lineRule="auto"/>
    </w:pPr>
    <w:rPr>
      <w:rFonts w:ascii="Verdana" w:eastAsia="MS Mincho" w:hAnsi="Verdana" w:cs="Times New Roman"/>
      <w:sz w:val="24"/>
      <w:szCs w:val="24"/>
      <w:lang w:val="en-US"/>
    </w:rPr>
  </w:style>
  <w:style w:type="paragraph" w:styleId="a4">
    <w:name w:val="No Spacing"/>
    <w:uiPriority w:val="1"/>
    <w:qFormat/>
    <w:rsid w:val="005A243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8707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B54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1B04B1"/>
    <w:pPr>
      <w:spacing w:after="0" w:line="240" w:lineRule="auto"/>
    </w:pPr>
    <w:rPr>
      <w:rFonts w:ascii="Verdana" w:eastAsia="MS Mincho" w:hAnsi="Verdana" w:cs="Times New Roman"/>
      <w:sz w:val="24"/>
      <w:szCs w:val="24"/>
      <w:lang w:val="en-US"/>
    </w:rPr>
  </w:style>
  <w:style w:type="paragraph" w:styleId="a4">
    <w:name w:val="No Spacing"/>
    <w:uiPriority w:val="1"/>
    <w:qFormat/>
    <w:rsid w:val="005A243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8707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B54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4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лавная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0CE30-5319-45D8-86BD-B3BE970A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10141</Words>
  <Characters>5781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Ольга</cp:lastModifiedBy>
  <cp:revision>2</cp:revision>
  <dcterms:created xsi:type="dcterms:W3CDTF">2017-12-04T14:58:00Z</dcterms:created>
  <dcterms:modified xsi:type="dcterms:W3CDTF">2017-12-04T14:58:00Z</dcterms:modified>
</cp:coreProperties>
</file>